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FD10" w14:textId="77777777" w:rsidR="00D07588" w:rsidRDefault="00D07588" w:rsidP="00D07588">
      <w:pPr>
        <w:pStyle w:val="Heading1"/>
        <w:numPr>
          <w:ilvl w:val="0"/>
          <w:numId w:val="0"/>
        </w:numPr>
        <w:jc w:val="center"/>
        <w:rPr>
          <w:rFonts w:ascii="Arial" w:hAnsi="Arial" w:cs="Arial"/>
          <w:caps/>
          <w:sz w:val="24"/>
        </w:rPr>
      </w:pPr>
      <w:r w:rsidRPr="00925EDA">
        <w:rPr>
          <w:rFonts w:ascii="Arial" w:hAnsi="Arial" w:cs="Arial"/>
          <w:caps/>
          <w:sz w:val="24"/>
        </w:rPr>
        <w:t>TEMPORARY TRAFFIC REGULATION ORDER APPLICATION FORM</w:t>
      </w:r>
    </w:p>
    <w:p w14:paraId="7DD81FE2" w14:textId="77777777" w:rsidR="00034F2E" w:rsidRDefault="00034F2E" w:rsidP="00034F2E">
      <w:pPr>
        <w:jc w:val="center"/>
        <w:rPr>
          <w:rFonts w:ascii="Arial" w:hAnsi="Arial" w:cs="Arial"/>
          <w:b/>
          <w:caps/>
          <w:kern w:val="28"/>
        </w:rPr>
      </w:pPr>
      <w:r w:rsidRPr="00034F2E">
        <w:rPr>
          <w:rFonts w:ascii="Arial" w:hAnsi="Arial" w:cs="Arial"/>
          <w:b/>
          <w:caps/>
          <w:kern w:val="28"/>
        </w:rPr>
        <w:t>TOWN AND POLICE CLAUSES ACT 1847</w:t>
      </w:r>
    </w:p>
    <w:p w14:paraId="674C0F78" w14:textId="77777777" w:rsidR="00034F2E" w:rsidRPr="00034F2E" w:rsidRDefault="00034F2E" w:rsidP="00034F2E">
      <w:pPr>
        <w:jc w:val="center"/>
        <w:rPr>
          <w:rFonts w:ascii="Arial" w:hAnsi="Arial" w:cs="Arial"/>
          <w:b/>
          <w:caps/>
          <w:kern w:val="28"/>
        </w:rPr>
      </w:pPr>
    </w:p>
    <w:p w14:paraId="6BFA5DDC" w14:textId="77777777" w:rsidR="007F21B2" w:rsidRDefault="00366C82" w:rsidP="00407E6F">
      <w:pPr>
        <w:spacing w:after="120"/>
        <w:contextualSpacing/>
        <w:rPr>
          <w:rFonts w:ascii="Arial" w:hAnsi="Arial" w:cs="Arial"/>
          <w:sz w:val="20"/>
          <w:szCs w:val="20"/>
        </w:rPr>
      </w:pPr>
      <w:r w:rsidRPr="00925EDA">
        <w:rPr>
          <w:rFonts w:ascii="Arial" w:hAnsi="Arial" w:cs="Arial"/>
          <w:sz w:val="20"/>
          <w:szCs w:val="20"/>
        </w:rPr>
        <w:t>For</w:t>
      </w:r>
      <w:r w:rsidR="00D07588" w:rsidRPr="00925EDA">
        <w:rPr>
          <w:rFonts w:ascii="Arial" w:hAnsi="Arial" w:cs="Arial"/>
          <w:sz w:val="20"/>
          <w:szCs w:val="20"/>
        </w:rPr>
        <w:t xml:space="preserve"> temporary road/</w:t>
      </w:r>
      <w:r w:rsidR="009C2E1B">
        <w:rPr>
          <w:rFonts w:ascii="Arial" w:hAnsi="Arial" w:cs="Arial"/>
          <w:sz w:val="20"/>
          <w:szCs w:val="20"/>
        </w:rPr>
        <w:t>footpath</w:t>
      </w:r>
      <w:r w:rsidR="00D07588" w:rsidRPr="00925EDA">
        <w:rPr>
          <w:rFonts w:ascii="Arial" w:hAnsi="Arial" w:cs="Arial"/>
          <w:sz w:val="20"/>
          <w:szCs w:val="20"/>
        </w:rPr>
        <w:t xml:space="preserve"> closure</w:t>
      </w:r>
      <w:r w:rsidR="00E8718E">
        <w:rPr>
          <w:rFonts w:ascii="Arial" w:hAnsi="Arial" w:cs="Arial"/>
          <w:sz w:val="20"/>
          <w:szCs w:val="20"/>
        </w:rPr>
        <w:t xml:space="preserve">s </w:t>
      </w:r>
      <w:r w:rsidR="00405DE8">
        <w:rPr>
          <w:rFonts w:ascii="Arial" w:hAnsi="Arial" w:cs="Arial"/>
          <w:sz w:val="20"/>
          <w:szCs w:val="20"/>
        </w:rPr>
        <w:t>to control traffic and crowds during a public non-profit event</w:t>
      </w:r>
      <w:r w:rsidR="00407E6F">
        <w:rPr>
          <w:rFonts w:ascii="Arial" w:hAnsi="Arial" w:cs="Arial"/>
          <w:sz w:val="20"/>
          <w:szCs w:val="20"/>
        </w:rPr>
        <w:t>.</w:t>
      </w:r>
      <w:r w:rsidR="009C2E1B">
        <w:rPr>
          <w:rFonts w:ascii="Arial" w:hAnsi="Arial" w:cs="Arial"/>
          <w:sz w:val="20"/>
          <w:szCs w:val="20"/>
        </w:rPr>
        <w:t xml:space="preserve"> </w:t>
      </w:r>
      <w:r w:rsidR="00D07588" w:rsidRPr="00925EDA">
        <w:rPr>
          <w:rFonts w:ascii="Arial" w:hAnsi="Arial" w:cs="Arial"/>
          <w:sz w:val="20"/>
          <w:szCs w:val="20"/>
        </w:rPr>
        <w:t>Please arrange for a temporary traffic order to be advertised in accordance with the following details:</w:t>
      </w:r>
    </w:p>
    <w:p w14:paraId="7EEFB701" w14:textId="77777777" w:rsidR="00034F2E" w:rsidRPr="00925EDA" w:rsidRDefault="00034F2E" w:rsidP="009C2E1B">
      <w:pPr>
        <w:spacing w:after="120"/>
        <w:contextualSpacing/>
        <w:jc w:val="center"/>
        <w:rPr>
          <w:rFonts w:ascii="Arial" w:hAnsi="Arial" w:cs="Arial"/>
          <w:sz w:val="20"/>
          <w:szCs w:val="20"/>
        </w:rPr>
      </w:pPr>
    </w:p>
    <w:p w14:paraId="4D4CABC1" w14:textId="77777777" w:rsidR="00D07588" w:rsidRDefault="00D07588" w:rsidP="007F21B2">
      <w:pPr>
        <w:spacing w:after="240"/>
        <w:rPr>
          <w:rFonts w:ascii="Arial" w:hAnsi="Arial" w:cs="Arial"/>
          <w:b/>
          <w:sz w:val="22"/>
          <w:szCs w:val="22"/>
          <w:u w:val="single"/>
        </w:rPr>
      </w:pPr>
      <w:r w:rsidRPr="007F21B2">
        <w:rPr>
          <w:rFonts w:ascii="Arial" w:hAnsi="Arial" w:cs="Arial"/>
          <w:b/>
          <w:sz w:val="22"/>
          <w:szCs w:val="22"/>
          <w:u w:val="single"/>
        </w:rPr>
        <w:t>CONTACT DETAILS</w:t>
      </w:r>
    </w:p>
    <w:p w14:paraId="1165F7D6" w14:textId="77777777" w:rsidR="004712BF" w:rsidRPr="004712BF" w:rsidRDefault="004712BF" w:rsidP="007F21B2">
      <w:pPr>
        <w:spacing w:after="240"/>
        <w:rPr>
          <w:rFonts w:ascii="Arial" w:hAnsi="Arial" w:cs="Arial"/>
          <w:b/>
        </w:rPr>
      </w:pPr>
      <w:r w:rsidRPr="004712BF">
        <w:rPr>
          <w:rFonts w:ascii="Arial" w:hAnsi="Arial" w:cs="Arial"/>
          <w:b/>
        </w:rPr>
        <w:t>Please note the applicant’s name</w:t>
      </w:r>
      <w:r w:rsidRPr="00947D63">
        <w:rPr>
          <w:rFonts w:ascii="Arial" w:hAnsi="Arial" w:cs="Arial"/>
          <w:b/>
          <w:sz w:val="22"/>
          <w:szCs w:val="22"/>
        </w:rPr>
        <w:t xml:space="preserve"> </w:t>
      </w:r>
      <w:r w:rsidRPr="004712BF">
        <w:rPr>
          <w:rFonts w:ascii="Arial" w:hAnsi="Arial" w:cs="Arial"/>
          <w:b/>
        </w:rPr>
        <w:t xml:space="preserve">and telephone number may be published as a point of contact within a press advert if required.                </w:t>
      </w:r>
    </w:p>
    <w:tbl>
      <w:tblP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2"/>
        <w:gridCol w:w="6840"/>
      </w:tblGrid>
      <w:tr w:rsidR="00D07588" w:rsidRPr="00BE0220" w14:paraId="527666E3" w14:textId="77777777" w:rsidTr="00646073">
        <w:tc>
          <w:tcPr>
            <w:tcW w:w="3642" w:type="dxa"/>
            <w:shd w:val="clear" w:color="auto" w:fill="auto"/>
          </w:tcPr>
          <w:p w14:paraId="0FE195BA" w14:textId="77777777" w:rsidR="00D07588" w:rsidRDefault="0026434D" w:rsidP="002D2A71">
            <w:pPr>
              <w:spacing w:after="60"/>
              <w:rPr>
                <w:rFonts w:ascii="Arial" w:hAnsi="Arial" w:cs="Arial"/>
                <w:b/>
                <w:sz w:val="22"/>
                <w:szCs w:val="22"/>
              </w:rPr>
            </w:pPr>
            <w:r>
              <w:rPr>
                <w:rFonts w:ascii="Arial" w:hAnsi="Arial" w:cs="Arial"/>
                <w:b/>
                <w:sz w:val="22"/>
                <w:szCs w:val="22"/>
              </w:rPr>
              <w:t xml:space="preserve">Event </w:t>
            </w:r>
            <w:r w:rsidR="004712BF">
              <w:rPr>
                <w:rFonts w:ascii="Arial" w:hAnsi="Arial" w:cs="Arial"/>
                <w:b/>
                <w:sz w:val="22"/>
                <w:szCs w:val="22"/>
              </w:rPr>
              <w:t>t</w:t>
            </w:r>
            <w:r>
              <w:rPr>
                <w:rFonts w:ascii="Arial" w:hAnsi="Arial" w:cs="Arial"/>
                <w:b/>
                <w:sz w:val="22"/>
                <w:szCs w:val="22"/>
              </w:rPr>
              <w:t>itle</w:t>
            </w:r>
            <w:r w:rsidR="00D07588" w:rsidRPr="007F21B2">
              <w:rPr>
                <w:rFonts w:ascii="Arial" w:hAnsi="Arial" w:cs="Arial"/>
                <w:b/>
                <w:sz w:val="22"/>
                <w:szCs w:val="22"/>
              </w:rPr>
              <w:t xml:space="preserve">     </w:t>
            </w:r>
          </w:p>
          <w:p w14:paraId="5C39B0E6" w14:textId="77777777" w:rsidR="004444E8" w:rsidRPr="007F21B2" w:rsidRDefault="004444E8" w:rsidP="002D2A71">
            <w:pPr>
              <w:spacing w:after="60"/>
              <w:rPr>
                <w:rFonts w:ascii="Arial" w:hAnsi="Arial" w:cs="Arial"/>
                <w:b/>
                <w:sz w:val="22"/>
                <w:szCs w:val="22"/>
              </w:rPr>
            </w:pPr>
          </w:p>
        </w:tc>
        <w:tc>
          <w:tcPr>
            <w:tcW w:w="6840" w:type="dxa"/>
            <w:shd w:val="clear" w:color="auto" w:fill="auto"/>
            <w:vAlign w:val="center"/>
          </w:tcPr>
          <w:p w14:paraId="2C444777" w14:textId="77777777" w:rsidR="00D07588" w:rsidRPr="002619B0" w:rsidRDefault="00D07588" w:rsidP="00646073">
            <w:pPr>
              <w:spacing w:after="60"/>
              <w:rPr>
                <w:rFonts w:ascii="Arial" w:hAnsi="Arial" w:cs="Arial"/>
                <w:sz w:val="22"/>
                <w:szCs w:val="22"/>
              </w:rPr>
            </w:pPr>
          </w:p>
        </w:tc>
      </w:tr>
      <w:tr w:rsidR="00D07588" w:rsidRPr="00BE0220" w14:paraId="7893D6ED" w14:textId="77777777" w:rsidTr="00646073">
        <w:tc>
          <w:tcPr>
            <w:tcW w:w="3642" w:type="dxa"/>
            <w:shd w:val="clear" w:color="auto" w:fill="auto"/>
          </w:tcPr>
          <w:p w14:paraId="2355F752" w14:textId="77777777" w:rsidR="00E45B43" w:rsidRDefault="00D07588" w:rsidP="002D2A71">
            <w:pPr>
              <w:spacing w:after="60"/>
              <w:rPr>
                <w:rFonts w:ascii="Arial" w:hAnsi="Arial" w:cs="Arial"/>
                <w:b/>
                <w:sz w:val="22"/>
                <w:szCs w:val="22"/>
              </w:rPr>
            </w:pPr>
            <w:r w:rsidRPr="007F21B2">
              <w:rPr>
                <w:rFonts w:ascii="Arial" w:hAnsi="Arial" w:cs="Arial"/>
                <w:b/>
                <w:sz w:val="22"/>
                <w:szCs w:val="22"/>
              </w:rPr>
              <w:t xml:space="preserve">Applicant’s </w:t>
            </w:r>
            <w:r w:rsidR="004712BF">
              <w:rPr>
                <w:rFonts w:ascii="Arial" w:hAnsi="Arial" w:cs="Arial"/>
                <w:b/>
                <w:sz w:val="22"/>
                <w:szCs w:val="22"/>
              </w:rPr>
              <w:t>n</w:t>
            </w:r>
            <w:r w:rsidR="0026434D">
              <w:rPr>
                <w:rFonts w:ascii="Arial" w:hAnsi="Arial" w:cs="Arial"/>
                <w:b/>
                <w:sz w:val="22"/>
                <w:szCs w:val="22"/>
              </w:rPr>
              <w:t>ame</w:t>
            </w:r>
            <w:r w:rsidRPr="007F21B2">
              <w:rPr>
                <w:rFonts w:ascii="Arial" w:hAnsi="Arial" w:cs="Arial"/>
                <w:b/>
                <w:sz w:val="22"/>
                <w:szCs w:val="22"/>
              </w:rPr>
              <w:t xml:space="preserve"> </w:t>
            </w:r>
          </w:p>
          <w:p w14:paraId="33FDCAFF" w14:textId="77777777" w:rsidR="00D07588" w:rsidRPr="007F21B2" w:rsidRDefault="00D07588" w:rsidP="002D2A71">
            <w:pPr>
              <w:spacing w:after="60"/>
              <w:rPr>
                <w:rFonts w:ascii="Arial" w:hAnsi="Arial" w:cs="Arial"/>
                <w:b/>
                <w:sz w:val="22"/>
                <w:szCs w:val="22"/>
              </w:rPr>
            </w:pPr>
          </w:p>
        </w:tc>
        <w:tc>
          <w:tcPr>
            <w:tcW w:w="6840" w:type="dxa"/>
            <w:shd w:val="clear" w:color="auto" w:fill="auto"/>
            <w:vAlign w:val="center"/>
          </w:tcPr>
          <w:p w14:paraId="2A617A0C" w14:textId="77777777" w:rsidR="00D07588" w:rsidRPr="002619B0" w:rsidRDefault="00D07588" w:rsidP="00646073">
            <w:pPr>
              <w:spacing w:after="60"/>
              <w:rPr>
                <w:rFonts w:ascii="Arial" w:hAnsi="Arial" w:cs="Arial"/>
                <w:b/>
                <w:sz w:val="22"/>
                <w:szCs w:val="22"/>
              </w:rPr>
            </w:pPr>
          </w:p>
        </w:tc>
      </w:tr>
      <w:tr w:rsidR="00D07588" w:rsidRPr="00BE0220" w14:paraId="08AC9250" w14:textId="77777777" w:rsidTr="00646073">
        <w:trPr>
          <w:trHeight w:val="315"/>
        </w:trPr>
        <w:tc>
          <w:tcPr>
            <w:tcW w:w="3642" w:type="dxa"/>
            <w:vMerge w:val="restart"/>
            <w:shd w:val="clear" w:color="auto" w:fill="auto"/>
          </w:tcPr>
          <w:p w14:paraId="5AA9479E" w14:textId="77777777" w:rsidR="00D07588" w:rsidRPr="007F21B2" w:rsidRDefault="0026434D" w:rsidP="002D2A71">
            <w:pPr>
              <w:spacing w:after="60"/>
              <w:rPr>
                <w:rFonts w:ascii="Arial" w:hAnsi="Arial" w:cs="Arial"/>
                <w:b/>
                <w:sz w:val="22"/>
                <w:szCs w:val="22"/>
              </w:rPr>
            </w:pPr>
            <w:r>
              <w:rPr>
                <w:rFonts w:ascii="Arial" w:hAnsi="Arial" w:cs="Arial"/>
                <w:b/>
                <w:sz w:val="22"/>
                <w:szCs w:val="22"/>
              </w:rPr>
              <w:t xml:space="preserve">Applicant’s </w:t>
            </w:r>
            <w:r w:rsidR="004712BF">
              <w:rPr>
                <w:rFonts w:ascii="Arial" w:hAnsi="Arial" w:cs="Arial"/>
                <w:b/>
                <w:sz w:val="22"/>
                <w:szCs w:val="22"/>
              </w:rPr>
              <w:t>a</w:t>
            </w:r>
            <w:r>
              <w:rPr>
                <w:rFonts w:ascii="Arial" w:hAnsi="Arial" w:cs="Arial"/>
                <w:b/>
                <w:sz w:val="22"/>
                <w:szCs w:val="22"/>
              </w:rPr>
              <w:t>ddress</w:t>
            </w:r>
            <w:r w:rsidR="00D07588" w:rsidRPr="007F21B2">
              <w:rPr>
                <w:rFonts w:ascii="Arial" w:hAnsi="Arial" w:cs="Arial"/>
                <w:b/>
                <w:sz w:val="22"/>
                <w:szCs w:val="22"/>
              </w:rPr>
              <w:t xml:space="preserve">              </w:t>
            </w:r>
          </w:p>
        </w:tc>
        <w:tc>
          <w:tcPr>
            <w:tcW w:w="6840" w:type="dxa"/>
            <w:tcBorders>
              <w:bottom w:val="single" w:sz="4" w:space="0" w:color="FFFFFF"/>
            </w:tcBorders>
            <w:shd w:val="clear" w:color="auto" w:fill="auto"/>
            <w:vAlign w:val="center"/>
          </w:tcPr>
          <w:p w14:paraId="2B2D6C9D" w14:textId="77777777" w:rsidR="00D07588" w:rsidRPr="002619B0" w:rsidRDefault="00D07588" w:rsidP="00646073">
            <w:pPr>
              <w:spacing w:after="60"/>
              <w:rPr>
                <w:rFonts w:ascii="Arial" w:hAnsi="Arial" w:cs="Arial"/>
                <w:b/>
                <w:sz w:val="22"/>
                <w:szCs w:val="22"/>
              </w:rPr>
            </w:pPr>
          </w:p>
        </w:tc>
      </w:tr>
      <w:tr w:rsidR="00D07588" w:rsidRPr="00BE0220" w14:paraId="57B31F62" w14:textId="77777777" w:rsidTr="00646073">
        <w:trPr>
          <w:trHeight w:val="315"/>
        </w:trPr>
        <w:tc>
          <w:tcPr>
            <w:tcW w:w="3642" w:type="dxa"/>
            <w:vMerge/>
            <w:shd w:val="clear" w:color="auto" w:fill="auto"/>
          </w:tcPr>
          <w:p w14:paraId="5F75C148" w14:textId="77777777" w:rsidR="00D07588" w:rsidRPr="007F21B2" w:rsidRDefault="00D07588" w:rsidP="002D2A71">
            <w:pPr>
              <w:spacing w:after="60"/>
              <w:rPr>
                <w:rFonts w:ascii="Arial" w:hAnsi="Arial" w:cs="Arial"/>
                <w:b/>
                <w:sz w:val="22"/>
                <w:szCs w:val="22"/>
              </w:rPr>
            </w:pPr>
          </w:p>
        </w:tc>
        <w:tc>
          <w:tcPr>
            <w:tcW w:w="6840" w:type="dxa"/>
            <w:tcBorders>
              <w:top w:val="single" w:sz="4" w:space="0" w:color="FFFFFF"/>
            </w:tcBorders>
            <w:shd w:val="clear" w:color="auto" w:fill="auto"/>
            <w:vAlign w:val="center"/>
          </w:tcPr>
          <w:p w14:paraId="4384C62A" w14:textId="77777777" w:rsidR="00D07588" w:rsidRPr="002619B0" w:rsidRDefault="00D07588" w:rsidP="007F21B2">
            <w:pPr>
              <w:spacing w:after="60"/>
              <w:ind w:right="-111"/>
              <w:rPr>
                <w:rFonts w:ascii="Arial" w:hAnsi="Arial" w:cs="Arial"/>
                <w:sz w:val="22"/>
                <w:szCs w:val="22"/>
              </w:rPr>
            </w:pPr>
          </w:p>
        </w:tc>
      </w:tr>
      <w:tr w:rsidR="00D07588" w:rsidRPr="00BE0220" w14:paraId="7A168457" w14:textId="77777777" w:rsidTr="00646073">
        <w:trPr>
          <w:trHeight w:val="315"/>
        </w:trPr>
        <w:tc>
          <w:tcPr>
            <w:tcW w:w="3642" w:type="dxa"/>
            <w:vMerge w:val="restart"/>
            <w:shd w:val="clear" w:color="auto" w:fill="auto"/>
          </w:tcPr>
          <w:p w14:paraId="0DC7E28C" w14:textId="77777777" w:rsidR="00D07588" w:rsidRPr="007F21B2" w:rsidRDefault="00D07588" w:rsidP="002D2A71">
            <w:pPr>
              <w:spacing w:after="60"/>
              <w:rPr>
                <w:rFonts w:ascii="Arial" w:hAnsi="Arial" w:cs="Arial"/>
                <w:b/>
                <w:sz w:val="22"/>
                <w:szCs w:val="22"/>
              </w:rPr>
            </w:pPr>
            <w:r w:rsidRPr="007F21B2">
              <w:rPr>
                <w:rFonts w:ascii="Arial" w:hAnsi="Arial" w:cs="Arial"/>
                <w:b/>
                <w:sz w:val="22"/>
                <w:szCs w:val="22"/>
              </w:rPr>
              <w:t>Contact telephone number</w:t>
            </w:r>
            <w:r w:rsidR="00E45B43">
              <w:rPr>
                <w:rFonts w:ascii="Arial" w:hAnsi="Arial" w:cs="Arial"/>
                <w:bCs/>
                <w:sz w:val="22"/>
                <w:szCs w:val="22"/>
              </w:rPr>
              <w:t xml:space="preserve"> </w:t>
            </w:r>
          </w:p>
        </w:tc>
        <w:tc>
          <w:tcPr>
            <w:tcW w:w="6840" w:type="dxa"/>
            <w:tcBorders>
              <w:bottom w:val="single" w:sz="4" w:space="0" w:color="FFFFFF"/>
            </w:tcBorders>
            <w:shd w:val="clear" w:color="auto" w:fill="auto"/>
            <w:vAlign w:val="center"/>
          </w:tcPr>
          <w:p w14:paraId="484AD692" w14:textId="77777777" w:rsidR="00D07588" w:rsidRPr="002619B0" w:rsidRDefault="00D07588" w:rsidP="00646073">
            <w:pPr>
              <w:spacing w:after="60"/>
              <w:rPr>
                <w:rFonts w:ascii="Arial" w:hAnsi="Arial" w:cs="Arial"/>
                <w:b/>
                <w:sz w:val="22"/>
                <w:szCs w:val="22"/>
              </w:rPr>
            </w:pPr>
          </w:p>
        </w:tc>
      </w:tr>
      <w:tr w:rsidR="00D07588" w:rsidRPr="00BE0220" w14:paraId="6D1F2EE3" w14:textId="77777777" w:rsidTr="00646073">
        <w:trPr>
          <w:trHeight w:val="315"/>
        </w:trPr>
        <w:tc>
          <w:tcPr>
            <w:tcW w:w="3642" w:type="dxa"/>
            <w:vMerge/>
            <w:shd w:val="clear" w:color="auto" w:fill="auto"/>
          </w:tcPr>
          <w:p w14:paraId="4CDFED9F" w14:textId="77777777" w:rsidR="00D07588" w:rsidRPr="007F21B2" w:rsidRDefault="00D07588" w:rsidP="002D2A71">
            <w:pPr>
              <w:spacing w:after="60"/>
              <w:rPr>
                <w:rFonts w:ascii="Arial" w:hAnsi="Arial" w:cs="Arial"/>
                <w:b/>
                <w:sz w:val="22"/>
                <w:szCs w:val="22"/>
              </w:rPr>
            </w:pPr>
          </w:p>
        </w:tc>
        <w:tc>
          <w:tcPr>
            <w:tcW w:w="6840" w:type="dxa"/>
            <w:tcBorders>
              <w:top w:val="single" w:sz="4" w:space="0" w:color="FFFFFF"/>
            </w:tcBorders>
            <w:shd w:val="clear" w:color="auto" w:fill="auto"/>
            <w:vAlign w:val="center"/>
          </w:tcPr>
          <w:p w14:paraId="45ABDBE1" w14:textId="77777777" w:rsidR="00D07588" w:rsidRPr="002619B0" w:rsidRDefault="00D07588" w:rsidP="007F21B2">
            <w:pPr>
              <w:spacing w:after="60"/>
              <w:ind w:right="-111"/>
              <w:rPr>
                <w:rFonts w:ascii="Arial" w:hAnsi="Arial" w:cs="Arial"/>
                <w:sz w:val="22"/>
                <w:szCs w:val="22"/>
              </w:rPr>
            </w:pPr>
          </w:p>
        </w:tc>
      </w:tr>
      <w:tr w:rsidR="00D07588" w:rsidRPr="00BE0220" w14:paraId="59A08CE5" w14:textId="77777777" w:rsidTr="00646073">
        <w:tc>
          <w:tcPr>
            <w:tcW w:w="3642" w:type="dxa"/>
            <w:shd w:val="clear" w:color="auto" w:fill="auto"/>
          </w:tcPr>
          <w:p w14:paraId="6056A6BC" w14:textId="77777777" w:rsidR="004444E8" w:rsidRDefault="00D07588" w:rsidP="002D2A71">
            <w:pPr>
              <w:spacing w:after="60"/>
              <w:rPr>
                <w:rFonts w:ascii="Arial" w:hAnsi="Arial" w:cs="Arial"/>
                <w:b/>
                <w:sz w:val="22"/>
                <w:szCs w:val="22"/>
              </w:rPr>
            </w:pPr>
            <w:r w:rsidRPr="007F21B2">
              <w:rPr>
                <w:rFonts w:ascii="Arial" w:hAnsi="Arial" w:cs="Arial"/>
                <w:b/>
                <w:sz w:val="22"/>
                <w:szCs w:val="22"/>
              </w:rPr>
              <w:t xml:space="preserve">E-mail address </w:t>
            </w:r>
          </w:p>
          <w:p w14:paraId="77476644" w14:textId="77777777" w:rsidR="00D07588" w:rsidRPr="007F21B2" w:rsidRDefault="00D07588" w:rsidP="002D2A71">
            <w:pPr>
              <w:spacing w:after="60"/>
              <w:rPr>
                <w:rFonts w:ascii="Arial" w:hAnsi="Arial" w:cs="Arial"/>
                <w:b/>
                <w:sz w:val="22"/>
                <w:szCs w:val="22"/>
              </w:rPr>
            </w:pPr>
            <w:r w:rsidRPr="007F21B2">
              <w:rPr>
                <w:rFonts w:ascii="Arial" w:hAnsi="Arial" w:cs="Arial"/>
                <w:b/>
                <w:sz w:val="22"/>
                <w:szCs w:val="22"/>
              </w:rPr>
              <w:t xml:space="preserve">                  </w:t>
            </w:r>
          </w:p>
        </w:tc>
        <w:tc>
          <w:tcPr>
            <w:tcW w:w="6840" w:type="dxa"/>
            <w:shd w:val="clear" w:color="auto" w:fill="auto"/>
            <w:vAlign w:val="center"/>
          </w:tcPr>
          <w:p w14:paraId="092B3518" w14:textId="77777777" w:rsidR="00D07588" w:rsidRPr="002619B0" w:rsidRDefault="00D07588" w:rsidP="00646073">
            <w:pPr>
              <w:spacing w:after="60"/>
              <w:rPr>
                <w:rFonts w:ascii="Arial" w:hAnsi="Arial" w:cs="Arial"/>
                <w:b/>
                <w:sz w:val="22"/>
                <w:szCs w:val="22"/>
              </w:rPr>
            </w:pPr>
          </w:p>
        </w:tc>
      </w:tr>
    </w:tbl>
    <w:p w14:paraId="7F4A095A" w14:textId="77777777" w:rsidR="009C2E1B" w:rsidRPr="004905EE" w:rsidRDefault="009C2E1B" w:rsidP="009C2E1B">
      <w:pPr>
        <w:rPr>
          <w:rFonts w:ascii="Arial" w:hAnsi="Arial" w:cs="Arial"/>
          <w:vanish/>
          <w:sz w:val="22"/>
          <w:szCs w:val="22"/>
        </w:rPr>
      </w:pPr>
      <w:bookmarkStart w:id="0" w:name="OLE_LINK3"/>
    </w:p>
    <w:bookmarkEnd w:id="0"/>
    <w:p w14:paraId="5655AB91" w14:textId="77777777" w:rsidR="00405DE8" w:rsidRDefault="00405DE8" w:rsidP="00D07588">
      <w:pPr>
        <w:spacing w:before="120" w:after="120"/>
        <w:ind w:left="-96"/>
        <w:rPr>
          <w:rFonts w:ascii="Arial" w:hAnsi="Arial" w:cs="Arial"/>
          <w:b/>
          <w:caps/>
          <w:sz w:val="22"/>
          <w:szCs w:val="22"/>
          <w:u w:val="single"/>
        </w:rPr>
      </w:pPr>
    </w:p>
    <w:p w14:paraId="2FA3CCD8" w14:textId="77777777" w:rsidR="00D07588" w:rsidRDefault="00D07588" w:rsidP="00D07588">
      <w:pPr>
        <w:spacing w:before="120" w:after="120"/>
        <w:ind w:left="-96"/>
        <w:rPr>
          <w:rFonts w:ascii="Arial" w:hAnsi="Arial" w:cs="Arial"/>
          <w:b/>
          <w:caps/>
          <w:sz w:val="22"/>
          <w:szCs w:val="22"/>
          <w:u w:val="single"/>
        </w:rPr>
      </w:pPr>
      <w:r w:rsidRPr="007F21B2">
        <w:rPr>
          <w:rFonts w:ascii="Arial" w:hAnsi="Arial" w:cs="Arial"/>
          <w:b/>
          <w:caps/>
          <w:sz w:val="22"/>
          <w:szCs w:val="22"/>
          <w:u w:val="single"/>
        </w:rPr>
        <w:t>DETAILS of proposed TEMPORARY TRAFFIC ORDER</w:t>
      </w:r>
    </w:p>
    <w:p w14:paraId="39F634EA" w14:textId="77777777" w:rsidR="00034F2E" w:rsidRPr="007F21B2" w:rsidRDefault="00034F2E" w:rsidP="00D07588">
      <w:pPr>
        <w:spacing w:before="120" w:after="120"/>
        <w:ind w:left="-96"/>
        <w:rPr>
          <w:rFonts w:ascii="Arial" w:hAnsi="Arial" w:cs="Arial"/>
          <w:b/>
          <w:caps/>
          <w:sz w:val="22"/>
          <w:szCs w:val="22"/>
          <w:u w:val="single"/>
        </w:rPr>
      </w:pPr>
    </w:p>
    <w:tbl>
      <w:tblP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6659"/>
      </w:tblGrid>
      <w:tr w:rsidR="00D07588" w:rsidRPr="007F21B2" w14:paraId="3510542F" w14:textId="77777777" w:rsidTr="00457A08">
        <w:trPr>
          <w:trHeight w:val="445"/>
        </w:trPr>
        <w:tc>
          <w:tcPr>
            <w:tcW w:w="3823" w:type="dxa"/>
            <w:shd w:val="clear" w:color="auto" w:fill="auto"/>
            <w:vAlign w:val="center"/>
          </w:tcPr>
          <w:p w14:paraId="3558C28F" w14:textId="77777777" w:rsidR="00D07588" w:rsidRPr="007F21B2" w:rsidRDefault="00D07588" w:rsidP="002D2A71">
            <w:pPr>
              <w:rPr>
                <w:rFonts w:ascii="Arial" w:hAnsi="Arial" w:cs="Arial"/>
                <w:b/>
                <w:sz w:val="22"/>
                <w:szCs w:val="22"/>
              </w:rPr>
            </w:pPr>
            <w:r w:rsidRPr="007F21B2">
              <w:rPr>
                <w:rFonts w:ascii="Arial" w:hAnsi="Arial" w:cs="Arial"/>
                <w:b/>
                <w:sz w:val="22"/>
                <w:szCs w:val="22"/>
              </w:rPr>
              <w:t>Type of temporary order</w:t>
            </w:r>
          </w:p>
        </w:tc>
        <w:tc>
          <w:tcPr>
            <w:tcW w:w="6659" w:type="dxa"/>
            <w:shd w:val="clear" w:color="auto" w:fill="auto"/>
            <w:vAlign w:val="center"/>
          </w:tcPr>
          <w:p w14:paraId="292CC1B7" w14:textId="77777777" w:rsidR="00D07588" w:rsidRPr="007F21B2" w:rsidRDefault="00405DE8" w:rsidP="00457A08">
            <w:pPr>
              <w:rPr>
                <w:rFonts w:ascii="Arial" w:hAnsi="Arial" w:cs="Arial"/>
                <w:b/>
                <w:color w:val="0000FF"/>
                <w:sz w:val="22"/>
                <w:szCs w:val="22"/>
              </w:rPr>
            </w:pPr>
            <w:r w:rsidRPr="00457A08">
              <w:rPr>
                <w:rFonts w:ascii="Arial" w:hAnsi="Arial" w:cs="Arial"/>
                <w:b/>
                <w:sz w:val="22"/>
                <w:szCs w:val="22"/>
              </w:rPr>
              <w:t>Road Closure</w:t>
            </w:r>
          </w:p>
        </w:tc>
      </w:tr>
      <w:tr w:rsidR="00D07588" w:rsidRPr="007F21B2" w14:paraId="1301721C" w14:textId="77777777" w:rsidTr="00E758D6">
        <w:trPr>
          <w:trHeight w:val="691"/>
        </w:trPr>
        <w:tc>
          <w:tcPr>
            <w:tcW w:w="3823" w:type="dxa"/>
            <w:shd w:val="clear" w:color="auto" w:fill="auto"/>
            <w:vAlign w:val="center"/>
          </w:tcPr>
          <w:p w14:paraId="4E7A6C96" w14:textId="77777777" w:rsidR="00D07588" w:rsidRPr="007F21B2" w:rsidRDefault="00D07588" w:rsidP="002D2A71">
            <w:pPr>
              <w:rPr>
                <w:rFonts w:ascii="Arial" w:hAnsi="Arial" w:cs="Arial"/>
                <w:b/>
                <w:sz w:val="22"/>
                <w:szCs w:val="22"/>
              </w:rPr>
            </w:pPr>
            <w:r w:rsidRPr="007F21B2">
              <w:rPr>
                <w:rFonts w:ascii="Arial" w:hAnsi="Arial" w:cs="Arial"/>
                <w:b/>
                <w:sz w:val="22"/>
                <w:szCs w:val="22"/>
              </w:rPr>
              <w:t>Reason(s) for the order</w:t>
            </w:r>
          </w:p>
          <w:p w14:paraId="49A48458" w14:textId="77777777" w:rsidR="00366C82" w:rsidRPr="007062A3" w:rsidRDefault="00405DE8" w:rsidP="002D2A71">
            <w:pPr>
              <w:rPr>
                <w:rFonts w:ascii="Arial" w:hAnsi="Arial" w:cs="Arial"/>
                <w:iCs/>
                <w:sz w:val="20"/>
                <w:szCs w:val="20"/>
              </w:rPr>
            </w:pPr>
            <w:r w:rsidRPr="007062A3">
              <w:rPr>
                <w:rFonts w:ascii="Arial" w:hAnsi="Arial" w:cs="Arial"/>
                <w:iCs/>
                <w:sz w:val="20"/>
                <w:szCs w:val="20"/>
              </w:rPr>
              <w:t>Type of event</w:t>
            </w:r>
            <w:r w:rsidR="005238D4" w:rsidRPr="007062A3">
              <w:rPr>
                <w:rFonts w:ascii="Arial" w:hAnsi="Arial" w:cs="Arial"/>
                <w:iCs/>
                <w:sz w:val="20"/>
                <w:szCs w:val="20"/>
              </w:rPr>
              <w:t xml:space="preserve"> – brief description</w:t>
            </w:r>
          </w:p>
        </w:tc>
        <w:tc>
          <w:tcPr>
            <w:tcW w:w="6659" w:type="dxa"/>
            <w:shd w:val="clear" w:color="auto" w:fill="auto"/>
            <w:vAlign w:val="center"/>
          </w:tcPr>
          <w:p w14:paraId="4775F33E" w14:textId="77777777" w:rsidR="00D07588" w:rsidRPr="00405DE8" w:rsidRDefault="00D07588" w:rsidP="005238D4">
            <w:pPr>
              <w:jc w:val="both"/>
              <w:rPr>
                <w:rFonts w:ascii="Arial" w:hAnsi="Arial" w:cs="Arial"/>
                <w:b/>
                <w:color w:val="0000FF"/>
                <w:sz w:val="22"/>
                <w:szCs w:val="22"/>
              </w:rPr>
            </w:pPr>
          </w:p>
        </w:tc>
      </w:tr>
      <w:tr w:rsidR="00D07588" w:rsidRPr="007F21B2" w14:paraId="5D5B17FB" w14:textId="77777777" w:rsidTr="00C87222">
        <w:trPr>
          <w:trHeight w:val="391"/>
        </w:trPr>
        <w:tc>
          <w:tcPr>
            <w:tcW w:w="3823" w:type="dxa"/>
            <w:shd w:val="clear" w:color="auto" w:fill="auto"/>
            <w:vAlign w:val="center"/>
          </w:tcPr>
          <w:p w14:paraId="398354D2" w14:textId="77777777" w:rsidR="00D07588" w:rsidRDefault="00D07588" w:rsidP="002D2A71">
            <w:pPr>
              <w:rPr>
                <w:rFonts w:ascii="Arial" w:hAnsi="Arial" w:cs="Arial"/>
                <w:b/>
                <w:sz w:val="22"/>
                <w:szCs w:val="22"/>
              </w:rPr>
            </w:pPr>
            <w:r w:rsidRPr="007F21B2">
              <w:rPr>
                <w:rFonts w:ascii="Arial" w:hAnsi="Arial" w:cs="Arial"/>
                <w:b/>
                <w:sz w:val="22"/>
                <w:szCs w:val="22"/>
              </w:rPr>
              <w:t>Road</w:t>
            </w:r>
            <w:r w:rsidR="00405DE8">
              <w:rPr>
                <w:rFonts w:ascii="Arial" w:hAnsi="Arial" w:cs="Arial"/>
                <w:b/>
                <w:sz w:val="22"/>
                <w:szCs w:val="22"/>
              </w:rPr>
              <w:t xml:space="preserve"> to be closed</w:t>
            </w:r>
          </w:p>
          <w:p w14:paraId="7E59BC0D" w14:textId="77777777" w:rsidR="004444E8" w:rsidRPr="007F21B2" w:rsidRDefault="004444E8" w:rsidP="002D2A71">
            <w:pPr>
              <w:rPr>
                <w:rFonts w:ascii="Arial" w:hAnsi="Arial" w:cs="Arial"/>
                <w:b/>
                <w:sz w:val="22"/>
                <w:szCs w:val="22"/>
              </w:rPr>
            </w:pPr>
          </w:p>
        </w:tc>
        <w:tc>
          <w:tcPr>
            <w:tcW w:w="6659" w:type="dxa"/>
            <w:shd w:val="clear" w:color="auto" w:fill="auto"/>
            <w:vAlign w:val="center"/>
          </w:tcPr>
          <w:p w14:paraId="53902EAA" w14:textId="77777777" w:rsidR="00D07588" w:rsidRPr="00405DE8" w:rsidRDefault="00D07588" w:rsidP="005238D4">
            <w:pPr>
              <w:jc w:val="both"/>
              <w:rPr>
                <w:rFonts w:ascii="Arial" w:hAnsi="Arial" w:cs="Arial"/>
                <w:b/>
                <w:color w:val="0000FF"/>
                <w:sz w:val="22"/>
                <w:szCs w:val="22"/>
              </w:rPr>
            </w:pPr>
          </w:p>
        </w:tc>
      </w:tr>
      <w:tr w:rsidR="00D07588" w:rsidRPr="007F21B2" w14:paraId="48C53A74" w14:textId="77777777" w:rsidTr="00034F2E">
        <w:trPr>
          <w:trHeight w:val="409"/>
        </w:trPr>
        <w:tc>
          <w:tcPr>
            <w:tcW w:w="3823" w:type="dxa"/>
            <w:shd w:val="clear" w:color="auto" w:fill="auto"/>
            <w:vAlign w:val="center"/>
          </w:tcPr>
          <w:p w14:paraId="0AB3EB6D" w14:textId="77777777" w:rsidR="00D07588" w:rsidRDefault="00D07588" w:rsidP="002D2A71">
            <w:pPr>
              <w:rPr>
                <w:rFonts w:ascii="Arial" w:hAnsi="Arial" w:cs="Arial"/>
                <w:b/>
                <w:sz w:val="22"/>
                <w:szCs w:val="22"/>
              </w:rPr>
            </w:pPr>
            <w:r w:rsidRPr="007F21B2">
              <w:rPr>
                <w:rFonts w:ascii="Arial" w:hAnsi="Arial" w:cs="Arial"/>
                <w:b/>
                <w:sz w:val="22"/>
                <w:szCs w:val="22"/>
              </w:rPr>
              <w:t>Town/Village</w:t>
            </w:r>
          </w:p>
          <w:p w14:paraId="335B7603" w14:textId="77777777" w:rsidR="004444E8" w:rsidRPr="007F21B2" w:rsidRDefault="004444E8" w:rsidP="002D2A71">
            <w:pPr>
              <w:rPr>
                <w:rFonts w:ascii="Arial" w:hAnsi="Arial" w:cs="Arial"/>
                <w:b/>
                <w:sz w:val="22"/>
                <w:szCs w:val="22"/>
              </w:rPr>
            </w:pPr>
          </w:p>
        </w:tc>
        <w:tc>
          <w:tcPr>
            <w:tcW w:w="6659" w:type="dxa"/>
            <w:shd w:val="clear" w:color="auto" w:fill="auto"/>
            <w:vAlign w:val="center"/>
          </w:tcPr>
          <w:p w14:paraId="56CB1A85" w14:textId="77777777" w:rsidR="00D07588" w:rsidRPr="00405DE8" w:rsidRDefault="00D07588" w:rsidP="005238D4">
            <w:pPr>
              <w:jc w:val="both"/>
              <w:rPr>
                <w:rFonts w:ascii="Arial" w:hAnsi="Arial" w:cs="Arial"/>
                <w:b/>
                <w:color w:val="0000FF"/>
                <w:sz w:val="22"/>
                <w:szCs w:val="22"/>
              </w:rPr>
            </w:pPr>
          </w:p>
        </w:tc>
      </w:tr>
      <w:tr w:rsidR="00D07588" w:rsidRPr="007F21B2" w14:paraId="17423ED5" w14:textId="77777777" w:rsidTr="00034F2E">
        <w:trPr>
          <w:trHeight w:val="540"/>
        </w:trPr>
        <w:tc>
          <w:tcPr>
            <w:tcW w:w="3823" w:type="dxa"/>
            <w:vMerge w:val="restart"/>
            <w:shd w:val="clear" w:color="auto" w:fill="auto"/>
            <w:vAlign w:val="center"/>
          </w:tcPr>
          <w:p w14:paraId="516061AF" w14:textId="77777777" w:rsidR="007062A3" w:rsidRDefault="002D2A71" w:rsidP="002D2A71">
            <w:pPr>
              <w:ind w:left="-113"/>
              <w:rPr>
                <w:rFonts w:ascii="Arial" w:hAnsi="Arial" w:cs="Arial"/>
                <w:b/>
                <w:sz w:val="22"/>
                <w:szCs w:val="22"/>
              </w:rPr>
            </w:pPr>
            <w:r>
              <w:rPr>
                <w:rFonts w:ascii="Arial" w:hAnsi="Arial" w:cs="Arial"/>
                <w:b/>
                <w:sz w:val="22"/>
                <w:szCs w:val="22"/>
              </w:rPr>
              <w:t xml:space="preserve">  </w:t>
            </w:r>
            <w:r w:rsidR="00D07588" w:rsidRPr="007F21B2">
              <w:rPr>
                <w:rFonts w:ascii="Arial" w:hAnsi="Arial" w:cs="Arial"/>
                <w:b/>
                <w:sz w:val="22"/>
                <w:szCs w:val="22"/>
              </w:rPr>
              <w:t xml:space="preserve">Extent of </w:t>
            </w:r>
            <w:r w:rsidR="00405DE8">
              <w:rPr>
                <w:rFonts w:ascii="Arial" w:hAnsi="Arial" w:cs="Arial"/>
                <w:b/>
                <w:sz w:val="22"/>
                <w:szCs w:val="22"/>
              </w:rPr>
              <w:t>closure</w:t>
            </w:r>
            <w:r w:rsidR="005238D4">
              <w:rPr>
                <w:rFonts w:ascii="Arial" w:hAnsi="Arial" w:cs="Arial"/>
                <w:b/>
                <w:sz w:val="22"/>
                <w:szCs w:val="22"/>
              </w:rPr>
              <w:t xml:space="preserve"> </w:t>
            </w:r>
            <w:r w:rsidR="00405DE8">
              <w:rPr>
                <w:rFonts w:ascii="Arial" w:hAnsi="Arial" w:cs="Arial"/>
                <w:b/>
                <w:sz w:val="22"/>
                <w:szCs w:val="22"/>
              </w:rPr>
              <w:t xml:space="preserve">(from point A to </w:t>
            </w:r>
            <w:r>
              <w:rPr>
                <w:rFonts w:ascii="Arial" w:hAnsi="Arial" w:cs="Arial"/>
                <w:b/>
                <w:sz w:val="22"/>
                <w:szCs w:val="22"/>
              </w:rPr>
              <w:t xml:space="preserve">       </w:t>
            </w:r>
            <w:r w:rsidR="007062A3">
              <w:rPr>
                <w:rFonts w:ascii="Arial" w:hAnsi="Arial" w:cs="Arial"/>
                <w:b/>
                <w:sz w:val="22"/>
                <w:szCs w:val="22"/>
              </w:rPr>
              <w:t xml:space="preserve">    </w:t>
            </w:r>
          </w:p>
          <w:p w14:paraId="799065D7" w14:textId="77777777" w:rsidR="00D07588" w:rsidRPr="007F21B2" w:rsidRDefault="00405DE8" w:rsidP="007062A3">
            <w:pPr>
              <w:rPr>
                <w:rFonts w:ascii="Arial" w:hAnsi="Arial" w:cs="Arial"/>
                <w:b/>
                <w:sz w:val="22"/>
                <w:szCs w:val="22"/>
              </w:rPr>
            </w:pPr>
            <w:r>
              <w:rPr>
                <w:rFonts w:ascii="Arial" w:hAnsi="Arial" w:cs="Arial"/>
                <w:b/>
                <w:sz w:val="22"/>
                <w:szCs w:val="22"/>
              </w:rPr>
              <w:t xml:space="preserve">point B) </w:t>
            </w:r>
            <w:r w:rsidRPr="007062A3">
              <w:rPr>
                <w:rFonts w:ascii="Arial" w:hAnsi="Arial" w:cs="Arial"/>
                <w:bCs/>
                <w:sz w:val="20"/>
                <w:szCs w:val="20"/>
              </w:rPr>
              <w:t xml:space="preserve">e.g., outside number 2 to </w:t>
            </w:r>
            <w:r w:rsidR="007062A3">
              <w:rPr>
                <w:rFonts w:ascii="Arial" w:hAnsi="Arial" w:cs="Arial"/>
                <w:bCs/>
                <w:sz w:val="20"/>
                <w:szCs w:val="20"/>
              </w:rPr>
              <w:t xml:space="preserve">  </w:t>
            </w:r>
            <w:r w:rsidRPr="007062A3">
              <w:rPr>
                <w:rFonts w:ascii="Arial" w:hAnsi="Arial" w:cs="Arial"/>
                <w:bCs/>
                <w:sz w:val="20"/>
                <w:szCs w:val="20"/>
              </w:rPr>
              <w:t>number 5</w:t>
            </w:r>
          </w:p>
        </w:tc>
        <w:tc>
          <w:tcPr>
            <w:tcW w:w="6659" w:type="dxa"/>
            <w:tcBorders>
              <w:bottom w:val="single" w:sz="4" w:space="0" w:color="FFFFFF"/>
            </w:tcBorders>
            <w:shd w:val="clear" w:color="auto" w:fill="auto"/>
            <w:vAlign w:val="center"/>
          </w:tcPr>
          <w:p w14:paraId="339FDF32" w14:textId="77777777" w:rsidR="00D07588" w:rsidRPr="00405DE8" w:rsidRDefault="00D07588" w:rsidP="005238D4">
            <w:pPr>
              <w:jc w:val="both"/>
              <w:rPr>
                <w:rFonts w:ascii="Arial" w:hAnsi="Arial" w:cs="Arial"/>
                <w:b/>
                <w:color w:val="0000FF"/>
                <w:sz w:val="22"/>
                <w:szCs w:val="22"/>
              </w:rPr>
            </w:pPr>
          </w:p>
        </w:tc>
      </w:tr>
      <w:tr w:rsidR="00D07588" w:rsidRPr="007F21B2" w14:paraId="574EFE61" w14:textId="77777777" w:rsidTr="00034F2E">
        <w:trPr>
          <w:trHeight w:val="437"/>
        </w:trPr>
        <w:tc>
          <w:tcPr>
            <w:tcW w:w="3823" w:type="dxa"/>
            <w:vMerge/>
            <w:shd w:val="clear" w:color="auto" w:fill="auto"/>
            <w:vAlign w:val="center"/>
          </w:tcPr>
          <w:p w14:paraId="637137A9" w14:textId="77777777" w:rsidR="00D07588" w:rsidRPr="007F21B2" w:rsidRDefault="00D07588" w:rsidP="00416945">
            <w:pPr>
              <w:spacing w:after="60"/>
              <w:jc w:val="right"/>
              <w:rPr>
                <w:rFonts w:ascii="Arial" w:hAnsi="Arial" w:cs="Arial"/>
                <w:b/>
                <w:sz w:val="22"/>
                <w:szCs w:val="22"/>
              </w:rPr>
            </w:pPr>
          </w:p>
        </w:tc>
        <w:tc>
          <w:tcPr>
            <w:tcW w:w="6659" w:type="dxa"/>
            <w:tcBorders>
              <w:top w:val="single" w:sz="4" w:space="0" w:color="FFFFFF"/>
            </w:tcBorders>
            <w:shd w:val="clear" w:color="auto" w:fill="auto"/>
            <w:vAlign w:val="center"/>
          </w:tcPr>
          <w:p w14:paraId="097136C6" w14:textId="77777777" w:rsidR="00D07588" w:rsidRPr="00405DE8" w:rsidRDefault="00D07588" w:rsidP="005238D4">
            <w:pPr>
              <w:spacing w:after="60"/>
              <w:jc w:val="both"/>
              <w:rPr>
                <w:rFonts w:ascii="Arial" w:hAnsi="Arial" w:cs="Arial"/>
                <w:b/>
                <w:color w:val="0000FF"/>
                <w:sz w:val="22"/>
                <w:szCs w:val="22"/>
              </w:rPr>
            </w:pPr>
          </w:p>
        </w:tc>
      </w:tr>
      <w:tr w:rsidR="00D07588" w:rsidRPr="007F21B2" w14:paraId="28498145" w14:textId="77777777" w:rsidTr="00E758D6">
        <w:trPr>
          <w:trHeight w:val="852"/>
        </w:trPr>
        <w:tc>
          <w:tcPr>
            <w:tcW w:w="3823" w:type="dxa"/>
            <w:shd w:val="clear" w:color="auto" w:fill="auto"/>
            <w:vAlign w:val="center"/>
          </w:tcPr>
          <w:p w14:paraId="0C81AEC6" w14:textId="77777777" w:rsidR="00D07588" w:rsidRPr="007F21B2" w:rsidRDefault="00D07588" w:rsidP="002D2A71">
            <w:pPr>
              <w:spacing w:after="60"/>
              <w:rPr>
                <w:rFonts w:ascii="Arial" w:hAnsi="Arial" w:cs="Arial"/>
                <w:b/>
                <w:sz w:val="20"/>
                <w:szCs w:val="20"/>
              </w:rPr>
            </w:pPr>
            <w:r w:rsidRPr="007F21B2">
              <w:rPr>
                <w:rFonts w:ascii="Arial" w:hAnsi="Arial" w:cs="Arial"/>
                <w:b/>
                <w:sz w:val="22"/>
                <w:szCs w:val="22"/>
              </w:rPr>
              <w:t xml:space="preserve">Diversion route(s) if applicable </w:t>
            </w:r>
            <w:r w:rsidR="00366C82" w:rsidRPr="007062A3">
              <w:rPr>
                <w:rFonts w:ascii="Arial" w:hAnsi="Arial" w:cs="Arial"/>
                <w:iCs/>
                <w:sz w:val="20"/>
                <w:szCs w:val="20"/>
              </w:rPr>
              <w:t>Please list all roads in diversion route</w:t>
            </w:r>
          </w:p>
        </w:tc>
        <w:tc>
          <w:tcPr>
            <w:tcW w:w="6659" w:type="dxa"/>
            <w:shd w:val="clear" w:color="auto" w:fill="auto"/>
            <w:vAlign w:val="center"/>
          </w:tcPr>
          <w:p w14:paraId="661AAC1B" w14:textId="77777777" w:rsidR="00D07588" w:rsidRPr="00405DE8" w:rsidRDefault="00D07588" w:rsidP="005238D4">
            <w:pPr>
              <w:spacing w:after="60"/>
              <w:jc w:val="both"/>
              <w:rPr>
                <w:rFonts w:ascii="Arial" w:hAnsi="Arial" w:cs="Arial"/>
                <w:b/>
                <w:color w:val="0000FF"/>
                <w:sz w:val="22"/>
                <w:szCs w:val="22"/>
              </w:rPr>
            </w:pPr>
          </w:p>
        </w:tc>
      </w:tr>
      <w:tr w:rsidR="00034F2E" w:rsidRPr="00BE0220" w14:paraId="0F69D6F1" w14:textId="77777777" w:rsidTr="00034F2E">
        <w:trPr>
          <w:trHeight w:val="360"/>
        </w:trPr>
        <w:tc>
          <w:tcPr>
            <w:tcW w:w="3823" w:type="dxa"/>
            <w:shd w:val="clear" w:color="auto" w:fill="auto"/>
          </w:tcPr>
          <w:p w14:paraId="26F0F867" w14:textId="77777777" w:rsidR="00034F2E" w:rsidRDefault="002D2A71" w:rsidP="002D2A71">
            <w:pPr>
              <w:ind w:left="-113"/>
              <w:rPr>
                <w:rFonts w:ascii="Arial" w:hAnsi="Arial" w:cs="Arial"/>
                <w:b/>
                <w:sz w:val="22"/>
                <w:szCs w:val="22"/>
              </w:rPr>
            </w:pPr>
            <w:r>
              <w:rPr>
                <w:rFonts w:ascii="Arial" w:hAnsi="Arial" w:cs="Arial"/>
                <w:b/>
                <w:sz w:val="22"/>
                <w:szCs w:val="22"/>
              </w:rPr>
              <w:t xml:space="preserve">  </w:t>
            </w:r>
            <w:r w:rsidR="00034F2E">
              <w:rPr>
                <w:rFonts w:ascii="Arial" w:hAnsi="Arial" w:cs="Arial"/>
                <w:b/>
                <w:sz w:val="22"/>
                <w:szCs w:val="22"/>
              </w:rPr>
              <w:t xml:space="preserve">Date(s) of proposed </w:t>
            </w:r>
            <w:r w:rsidR="008E1590">
              <w:rPr>
                <w:rFonts w:ascii="Arial" w:hAnsi="Arial" w:cs="Arial"/>
                <w:b/>
                <w:sz w:val="22"/>
                <w:szCs w:val="22"/>
              </w:rPr>
              <w:t>order</w:t>
            </w:r>
            <w:r w:rsidR="00034F2E">
              <w:rPr>
                <w:rFonts w:ascii="Arial" w:hAnsi="Arial" w:cs="Arial"/>
                <w:b/>
                <w:sz w:val="22"/>
                <w:szCs w:val="22"/>
              </w:rPr>
              <w:t xml:space="preserve"> </w:t>
            </w:r>
          </w:p>
          <w:p w14:paraId="05765413" w14:textId="77777777" w:rsidR="005B0D82" w:rsidRPr="007F21B2" w:rsidRDefault="005B0D82" w:rsidP="002D2A71">
            <w:pPr>
              <w:ind w:left="-113"/>
              <w:rPr>
                <w:rFonts w:ascii="Arial" w:hAnsi="Arial" w:cs="Arial"/>
                <w:b/>
                <w:sz w:val="22"/>
                <w:szCs w:val="22"/>
              </w:rPr>
            </w:pPr>
          </w:p>
        </w:tc>
        <w:tc>
          <w:tcPr>
            <w:tcW w:w="6659" w:type="dxa"/>
            <w:shd w:val="clear" w:color="auto" w:fill="auto"/>
            <w:vAlign w:val="center"/>
          </w:tcPr>
          <w:p w14:paraId="27840969" w14:textId="77777777" w:rsidR="00034F2E" w:rsidRPr="00405DE8" w:rsidRDefault="00034F2E" w:rsidP="005238D4">
            <w:pPr>
              <w:spacing w:after="60"/>
              <w:jc w:val="both"/>
              <w:rPr>
                <w:rFonts w:ascii="Arial" w:hAnsi="Arial" w:cs="Arial"/>
                <w:b/>
                <w:color w:val="0000FF"/>
                <w:sz w:val="22"/>
                <w:szCs w:val="22"/>
              </w:rPr>
            </w:pPr>
          </w:p>
        </w:tc>
      </w:tr>
      <w:tr w:rsidR="00D07588" w:rsidRPr="00BE0220" w14:paraId="6CE2A36D" w14:textId="77777777" w:rsidTr="00034F2E">
        <w:trPr>
          <w:trHeight w:val="360"/>
        </w:trPr>
        <w:tc>
          <w:tcPr>
            <w:tcW w:w="3823" w:type="dxa"/>
            <w:vMerge w:val="restart"/>
            <w:shd w:val="clear" w:color="auto" w:fill="auto"/>
          </w:tcPr>
          <w:p w14:paraId="6A678E33" w14:textId="77777777" w:rsidR="00D07588" w:rsidRPr="007F21B2" w:rsidRDefault="00D07588" w:rsidP="002D2A71">
            <w:pPr>
              <w:spacing w:before="60" w:after="120"/>
              <w:rPr>
                <w:rFonts w:ascii="Arial" w:hAnsi="Arial" w:cs="Arial"/>
                <w:b/>
                <w:sz w:val="22"/>
                <w:szCs w:val="22"/>
              </w:rPr>
            </w:pPr>
            <w:r w:rsidRPr="007F21B2">
              <w:rPr>
                <w:rFonts w:ascii="Arial" w:hAnsi="Arial" w:cs="Arial"/>
                <w:b/>
                <w:sz w:val="22"/>
                <w:szCs w:val="22"/>
              </w:rPr>
              <w:t xml:space="preserve">Duration of the order:         </w:t>
            </w:r>
            <w:r w:rsidR="00034F2E">
              <w:rPr>
                <w:rFonts w:ascii="Arial" w:hAnsi="Arial" w:cs="Arial"/>
                <w:b/>
                <w:sz w:val="22"/>
                <w:szCs w:val="22"/>
              </w:rPr>
              <w:t>F</w:t>
            </w:r>
            <w:r w:rsidRPr="007F21B2">
              <w:rPr>
                <w:rFonts w:ascii="Arial" w:hAnsi="Arial" w:cs="Arial"/>
                <w:b/>
                <w:sz w:val="22"/>
                <w:szCs w:val="22"/>
              </w:rPr>
              <w:t>rom</w:t>
            </w:r>
          </w:p>
          <w:p w14:paraId="21C732A4" w14:textId="77777777" w:rsidR="00366C82" w:rsidRPr="007F21B2" w:rsidRDefault="002D2A71" w:rsidP="002D2A71">
            <w:pPr>
              <w:spacing w:after="60"/>
              <w:rPr>
                <w:rFonts w:ascii="Arial" w:hAnsi="Arial" w:cs="Arial"/>
                <w:b/>
                <w:sz w:val="22"/>
                <w:szCs w:val="22"/>
              </w:rPr>
            </w:pPr>
            <w:r>
              <w:rPr>
                <w:rFonts w:ascii="Arial" w:hAnsi="Arial" w:cs="Arial"/>
                <w:b/>
                <w:sz w:val="22"/>
                <w:szCs w:val="22"/>
              </w:rPr>
              <w:t xml:space="preserve">                                              </w:t>
            </w:r>
            <w:r w:rsidR="00366C82" w:rsidRPr="007F21B2">
              <w:rPr>
                <w:rFonts w:ascii="Arial" w:hAnsi="Arial" w:cs="Arial"/>
                <w:b/>
                <w:sz w:val="22"/>
                <w:szCs w:val="22"/>
              </w:rPr>
              <w:t>U</w:t>
            </w:r>
            <w:r w:rsidR="00D07588" w:rsidRPr="007F21B2">
              <w:rPr>
                <w:rFonts w:ascii="Arial" w:hAnsi="Arial" w:cs="Arial"/>
                <w:b/>
                <w:sz w:val="22"/>
                <w:szCs w:val="22"/>
              </w:rPr>
              <w:t>ntil</w:t>
            </w:r>
          </w:p>
          <w:p w14:paraId="71EE7792" w14:textId="77777777" w:rsidR="00D07588" w:rsidRPr="000B02C7" w:rsidRDefault="00D07588" w:rsidP="002D2A71">
            <w:pPr>
              <w:spacing w:after="60"/>
              <w:rPr>
                <w:b/>
                <w:sz w:val="2"/>
              </w:rPr>
            </w:pPr>
          </w:p>
        </w:tc>
        <w:tc>
          <w:tcPr>
            <w:tcW w:w="6659" w:type="dxa"/>
            <w:shd w:val="clear" w:color="auto" w:fill="auto"/>
            <w:vAlign w:val="center"/>
          </w:tcPr>
          <w:p w14:paraId="646E0C81" w14:textId="77777777" w:rsidR="00D07588" w:rsidRPr="00405DE8" w:rsidRDefault="00D07588" w:rsidP="005238D4">
            <w:pPr>
              <w:spacing w:after="60"/>
              <w:jc w:val="both"/>
              <w:rPr>
                <w:rFonts w:ascii="Arial" w:hAnsi="Arial" w:cs="Arial"/>
                <w:b/>
                <w:color w:val="0000FF"/>
                <w:sz w:val="22"/>
                <w:szCs w:val="22"/>
              </w:rPr>
            </w:pPr>
          </w:p>
        </w:tc>
      </w:tr>
      <w:tr w:rsidR="00034F2E" w:rsidRPr="00BE0220" w14:paraId="75B1F407" w14:textId="77777777" w:rsidTr="007F10C9">
        <w:trPr>
          <w:trHeight w:val="326"/>
        </w:trPr>
        <w:tc>
          <w:tcPr>
            <w:tcW w:w="3823" w:type="dxa"/>
            <w:vMerge/>
            <w:shd w:val="clear" w:color="auto" w:fill="auto"/>
          </w:tcPr>
          <w:p w14:paraId="4DA48262" w14:textId="77777777" w:rsidR="00034F2E" w:rsidRPr="007F21B2" w:rsidRDefault="00034F2E" w:rsidP="0053618C">
            <w:pPr>
              <w:spacing w:before="60" w:after="120"/>
              <w:jc w:val="right"/>
              <w:rPr>
                <w:rFonts w:ascii="Arial" w:hAnsi="Arial" w:cs="Arial"/>
                <w:b/>
                <w:sz w:val="22"/>
                <w:szCs w:val="22"/>
              </w:rPr>
            </w:pPr>
          </w:p>
        </w:tc>
        <w:tc>
          <w:tcPr>
            <w:tcW w:w="6659" w:type="dxa"/>
            <w:shd w:val="clear" w:color="auto" w:fill="auto"/>
            <w:vAlign w:val="center"/>
          </w:tcPr>
          <w:p w14:paraId="3B2AD81F" w14:textId="77777777" w:rsidR="00034F2E" w:rsidRPr="00405DE8" w:rsidRDefault="00034F2E" w:rsidP="005238D4">
            <w:pPr>
              <w:spacing w:after="60"/>
              <w:jc w:val="both"/>
              <w:rPr>
                <w:rFonts w:ascii="Arial" w:hAnsi="Arial" w:cs="Arial"/>
                <w:b/>
                <w:color w:val="0000FF"/>
                <w:sz w:val="22"/>
                <w:szCs w:val="22"/>
              </w:rPr>
            </w:pPr>
          </w:p>
        </w:tc>
      </w:tr>
    </w:tbl>
    <w:p w14:paraId="46EB976B" w14:textId="77777777" w:rsidR="009F6FCD" w:rsidRDefault="009F6FCD" w:rsidP="009F6FCD">
      <w:pPr>
        <w:spacing w:after="60"/>
        <w:rPr>
          <w:rFonts w:ascii="Arial" w:hAnsi="Arial" w:cs="Arial"/>
          <w:bCs/>
          <w:sz w:val="22"/>
          <w:szCs w:val="22"/>
        </w:rPr>
      </w:pPr>
    </w:p>
    <w:p w14:paraId="571CCCD8" w14:textId="77777777" w:rsidR="007B27CF" w:rsidRDefault="007B27CF" w:rsidP="009F6FCD">
      <w:pPr>
        <w:spacing w:after="60"/>
        <w:rPr>
          <w:rFonts w:ascii="Arial" w:hAnsi="Arial" w:cs="Arial"/>
          <w:bCs/>
          <w:sz w:val="22"/>
          <w:szCs w:val="22"/>
        </w:rPr>
      </w:pPr>
    </w:p>
    <w:p w14:paraId="06EB66AB" w14:textId="77777777" w:rsidR="007B27CF" w:rsidRDefault="007B27CF" w:rsidP="009F6FCD">
      <w:pPr>
        <w:spacing w:after="60"/>
        <w:rPr>
          <w:rFonts w:ascii="Arial" w:hAnsi="Arial" w:cs="Arial"/>
          <w:bCs/>
          <w:sz w:val="22"/>
          <w:szCs w:val="22"/>
        </w:rPr>
      </w:pPr>
    </w:p>
    <w:p w14:paraId="0FCE6CB1" w14:textId="77777777" w:rsidR="004444E8" w:rsidRDefault="004444E8" w:rsidP="009F6FCD">
      <w:pPr>
        <w:spacing w:after="60"/>
        <w:rPr>
          <w:rFonts w:ascii="Arial" w:hAnsi="Arial" w:cs="Arial"/>
          <w:bCs/>
          <w:sz w:val="22"/>
          <w:szCs w:val="22"/>
        </w:rPr>
      </w:pPr>
    </w:p>
    <w:p w14:paraId="7D2C691C" w14:textId="77777777" w:rsidR="004444E8" w:rsidRDefault="004444E8" w:rsidP="009F6FCD">
      <w:pPr>
        <w:spacing w:after="60"/>
        <w:rPr>
          <w:rFonts w:ascii="Arial" w:hAnsi="Arial" w:cs="Arial"/>
          <w:bCs/>
          <w:sz w:val="22"/>
          <w:szCs w:val="22"/>
        </w:rPr>
      </w:pPr>
    </w:p>
    <w:p w14:paraId="2BC95AD3" w14:textId="77777777" w:rsidR="007B27CF" w:rsidRDefault="007B27CF" w:rsidP="009F6FCD">
      <w:pPr>
        <w:spacing w:after="60"/>
        <w:rPr>
          <w:rFonts w:ascii="Arial" w:hAnsi="Arial" w:cs="Arial"/>
          <w:bCs/>
          <w:sz w:val="22"/>
          <w:szCs w:val="22"/>
        </w:rPr>
      </w:pPr>
    </w:p>
    <w:tbl>
      <w:tblP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2"/>
        <w:gridCol w:w="6840"/>
      </w:tblGrid>
      <w:tr w:rsidR="007B27CF" w:rsidRPr="004712BF" w14:paraId="077BC3B2" w14:textId="77777777" w:rsidTr="00612B95">
        <w:tc>
          <w:tcPr>
            <w:tcW w:w="3642" w:type="dxa"/>
            <w:shd w:val="clear" w:color="auto" w:fill="auto"/>
          </w:tcPr>
          <w:p w14:paraId="66AE09AC" w14:textId="77777777" w:rsidR="007B27CF" w:rsidRPr="007F21B2" w:rsidRDefault="007B27CF" w:rsidP="00612B95">
            <w:pPr>
              <w:spacing w:after="60"/>
              <w:jc w:val="right"/>
              <w:rPr>
                <w:rFonts w:ascii="Arial" w:hAnsi="Arial" w:cs="Arial"/>
                <w:b/>
                <w:sz w:val="22"/>
                <w:szCs w:val="22"/>
              </w:rPr>
            </w:pPr>
          </w:p>
        </w:tc>
        <w:tc>
          <w:tcPr>
            <w:tcW w:w="6840" w:type="dxa"/>
            <w:shd w:val="clear" w:color="auto" w:fill="auto"/>
            <w:vAlign w:val="center"/>
          </w:tcPr>
          <w:p w14:paraId="3DB5EE17" w14:textId="77777777" w:rsidR="007B27CF" w:rsidRPr="004712BF" w:rsidRDefault="007B27CF" w:rsidP="00612B95">
            <w:pPr>
              <w:rPr>
                <w:rFonts w:ascii="Arial" w:hAnsi="Arial" w:cs="Arial"/>
                <w:sz w:val="22"/>
                <w:szCs w:val="22"/>
              </w:rPr>
            </w:pPr>
            <w:r w:rsidRPr="004712BF">
              <w:rPr>
                <w:rFonts w:ascii="Arial" w:hAnsi="Arial" w:cs="Arial"/>
                <w:sz w:val="22"/>
                <w:szCs w:val="22"/>
              </w:rPr>
              <w:t>Tick box to confirm detailed plan indicating exactly where the closure is to take place and any diversions (where relevant) has been attached to the application.</w:t>
            </w:r>
          </w:p>
        </w:tc>
      </w:tr>
      <w:tr w:rsidR="007B27CF" w:rsidRPr="00E45B43" w14:paraId="547B5AA2" w14:textId="77777777" w:rsidTr="00612B95">
        <w:tc>
          <w:tcPr>
            <w:tcW w:w="3642" w:type="dxa"/>
            <w:shd w:val="clear" w:color="auto" w:fill="auto"/>
          </w:tcPr>
          <w:p w14:paraId="320F4740" w14:textId="77777777" w:rsidR="007B27CF" w:rsidRPr="007F21B2" w:rsidRDefault="007B27CF" w:rsidP="00612B95">
            <w:pPr>
              <w:spacing w:after="60"/>
              <w:jc w:val="right"/>
              <w:rPr>
                <w:rFonts w:ascii="Arial" w:hAnsi="Arial" w:cs="Arial"/>
                <w:b/>
                <w:sz w:val="22"/>
                <w:szCs w:val="22"/>
              </w:rPr>
            </w:pPr>
          </w:p>
        </w:tc>
        <w:tc>
          <w:tcPr>
            <w:tcW w:w="6840" w:type="dxa"/>
            <w:shd w:val="clear" w:color="auto" w:fill="auto"/>
          </w:tcPr>
          <w:p w14:paraId="0F2D35F3" w14:textId="77777777" w:rsidR="007B27CF" w:rsidRPr="00E45B43" w:rsidRDefault="007B27CF" w:rsidP="00612B95">
            <w:pPr>
              <w:spacing w:after="120"/>
              <w:rPr>
                <w:rFonts w:ascii="Arial" w:hAnsi="Arial" w:cs="Arial"/>
                <w:bCs/>
                <w:sz w:val="22"/>
                <w:szCs w:val="22"/>
              </w:rPr>
            </w:pPr>
            <w:r w:rsidRPr="004712BF">
              <w:rPr>
                <w:rFonts w:ascii="Arial" w:hAnsi="Arial" w:cs="Arial"/>
                <w:bCs/>
                <w:sz w:val="22"/>
                <w:szCs w:val="22"/>
              </w:rPr>
              <w:t>Tick box to confirm risk assessment and public liability insurance has been attached, if required</w:t>
            </w:r>
            <w:r>
              <w:rPr>
                <w:rFonts w:ascii="Arial" w:hAnsi="Arial" w:cs="Arial"/>
                <w:bCs/>
                <w:sz w:val="22"/>
                <w:szCs w:val="22"/>
              </w:rPr>
              <w:t>.</w:t>
            </w:r>
          </w:p>
        </w:tc>
      </w:tr>
      <w:tr w:rsidR="007B27CF" w:rsidRPr="004712BF" w14:paraId="4E4AA238" w14:textId="77777777" w:rsidTr="00612B95">
        <w:tc>
          <w:tcPr>
            <w:tcW w:w="3642" w:type="dxa"/>
            <w:shd w:val="clear" w:color="auto" w:fill="auto"/>
          </w:tcPr>
          <w:p w14:paraId="1B50CAE7" w14:textId="77777777" w:rsidR="007B27CF" w:rsidRDefault="007B27CF" w:rsidP="00612B95">
            <w:pPr>
              <w:spacing w:after="60"/>
              <w:jc w:val="right"/>
              <w:rPr>
                <w:rFonts w:ascii="Arial" w:hAnsi="Arial" w:cs="Arial"/>
                <w:b/>
                <w:noProof/>
                <w:sz w:val="22"/>
                <w:szCs w:val="22"/>
                <w:lang w:eastAsia="en-GB"/>
              </w:rPr>
            </w:pPr>
          </w:p>
        </w:tc>
        <w:tc>
          <w:tcPr>
            <w:tcW w:w="6840" w:type="dxa"/>
            <w:shd w:val="clear" w:color="auto" w:fill="auto"/>
          </w:tcPr>
          <w:p w14:paraId="0584AF6D" w14:textId="77777777" w:rsidR="007B27CF" w:rsidRPr="004712BF" w:rsidRDefault="007B27CF" w:rsidP="00612B95">
            <w:pPr>
              <w:spacing w:after="120"/>
              <w:rPr>
                <w:rFonts w:ascii="Arial" w:hAnsi="Arial" w:cs="Arial"/>
                <w:sz w:val="22"/>
                <w:szCs w:val="22"/>
              </w:rPr>
            </w:pPr>
            <w:r w:rsidRPr="004712BF">
              <w:rPr>
                <w:rFonts w:ascii="Arial" w:hAnsi="Arial" w:cs="Arial"/>
                <w:bCs/>
                <w:sz w:val="22"/>
                <w:szCs w:val="22"/>
              </w:rPr>
              <w:t xml:space="preserve">Tick box to confirm applicant has contacted the </w:t>
            </w:r>
            <w:r w:rsidR="002A48EF">
              <w:rPr>
                <w:rFonts w:ascii="Arial" w:hAnsi="Arial" w:cs="Arial"/>
                <w:bCs/>
                <w:sz w:val="22"/>
                <w:szCs w:val="22"/>
              </w:rPr>
              <w:t>E</w:t>
            </w:r>
            <w:r w:rsidRPr="004712BF">
              <w:rPr>
                <w:rFonts w:ascii="Arial" w:hAnsi="Arial" w:cs="Arial"/>
                <w:bCs/>
                <w:sz w:val="22"/>
                <w:szCs w:val="22"/>
              </w:rPr>
              <w:t xml:space="preserve">vents </w:t>
            </w:r>
            <w:r w:rsidR="002A48EF">
              <w:rPr>
                <w:rFonts w:ascii="Arial" w:hAnsi="Arial" w:cs="Arial"/>
                <w:bCs/>
                <w:sz w:val="22"/>
                <w:szCs w:val="22"/>
              </w:rPr>
              <w:t>T</w:t>
            </w:r>
            <w:r w:rsidRPr="004712BF">
              <w:rPr>
                <w:rFonts w:ascii="Arial" w:hAnsi="Arial" w:cs="Arial"/>
                <w:bCs/>
                <w:sz w:val="22"/>
                <w:szCs w:val="22"/>
              </w:rPr>
              <w:t>eam at</w:t>
            </w:r>
            <w:r w:rsidRPr="004712BF">
              <w:rPr>
                <w:rFonts w:ascii="Arial" w:hAnsi="Arial" w:cs="Arial"/>
                <w:b/>
                <w:sz w:val="22"/>
                <w:szCs w:val="22"/>
              </w:rPr>
              <w:t xml:space="preserve"> </w:t>
            </w:r>
            <w:hyperlink r:id="rId8" w:history="1">
              <w:r w:rsidRPr="004712BF">
                <w:rPr>
                  <w:rStyle w:val="Hyperlink"/>
                  <w:b/>
                  <w:szCs w:val="22"/>
                </w:rPr>
                <w:t>events@basingstoke.gov.uk</w:t>
              </w:r>
            </w:hyperlink>
            <w:r w:rsidRPr="009F6FCD">
              <w:rPr>
                <w:rFonts w:ascii="Arial" w:hAnsi="Arial" w:cs="Arial"/>
                <w:bCs/>
                <w:sz w:val="22"/>
                <w:szCs w:val="22"/>
              </w:rPr>
              <w:t xml:space="preserve">. </w:t>
            </w:r>
          </w:p>
        </w:tc>
      </w:tr>
    </w:tbl>
    <w:p w14:paraId="203E0BF9" w14:textId="77777777" w:rsidR="007B27CF" w:rsidRDefault="007B27CF" w:rsidP="009F6FCD">
      <w:pPr>
        <w:spacing w:after="60"/>
        <w:rPr>
          <w:rFonts w:ascii="Arial" w:hAnsi="Arial" w:cs="Arial"/>
          <w:b/>
        </w:rPr>
      </w:pPr>
    </w:p>
    <w:p w14:paraId="075E09D4" w14:textId="77777777" w:rsidR="009F6FCD" w:rsidRPr="00034F2E" w:rsidRDefault="00034F2E" w:rsidP="009F6FCD">
      <w:pPr>
        <w:spacing w:after="60"/>
        <w:rPr>
          <w:rFonts w:ascii="Arial" w:hAnsi="Arial" w:cs="Arial"/>
          <w:b/>
        </w:rPr>
      </w:pPr>
      <w:r w:rsidRPr="00034F2E">
        <w:rPr>
          <w:rFonts w:ascii="Arial" w:hAnsi="Arial" w:cs="Arial"/>
          <w:b/>
        </w:rPr>
        <w:t>Please allow a minimum of six weeks for the application to be processed</w:t>
      </w:r>
      <w:r>
        <w:rPr>
          <w:rFonts w:ascii="Arial" w:hAnsi="Arial" w:cs="Arial"/>
          <w:b/>
        </w:rPr>
        <w:t>.</w:t>
      </w:r>
      <w:r w:rsidR="009F6FCD" w:rsidRPr="009F6FCD">
        <w:rPr>
          <w:rFonts w:ascii="Arial" w:hAnsi="Arial" w:cs="Arial"/>
          <w:b/>
        </w:rPr>
        <w:t xml:space="preserve"> The event must not take place until confirmation has been received from the Events Team and Engineering Team.</w:t>
      </w:r>
    </w:p>
    <w:p w14:paraId="3DABD099" w14:textId="77777777" w:rsidR="00034F2E" w:rsidRDefault="00034F2E" w:rsidP="009F6FCD">
      <w:pPr>
        <w:spacing w:after="60"/>
        <w:rPr>
          <w:rFonts w:ascii="Arial" w:hAnsi="Arial" w:cs="Arial"/>
          <w:b/>
        </w:rPr>
      </w:pPr>
    </w:p>
    <w:p w14:paraId="036E5B79" w14:textId="77777777" w:rsidR="00034F2E" w:rsidRDefault="00034F2E" w:rsidP="00034F2E">
      <w:pPr>
        <w:widowControl w:val="0"/>
        <w:adjustRightInd w:val="0"/>
        <w:spacing w:after="120"/>
        <w:ind w:left="-96"/>
        <w:rPr>
          <w:rFonts w:ascii="Arial" w:hAnsi="Arial" w:cs="Arial"/>
          <w:b/>
          <w:bCs/>
          <w:i/>
          <w:iCs/>
          <w:color w:val="000000"/>
          <w:sz w:val="20"/>
          <w:szCs w:val="20"/>
          <w:u w:val="single"/>
          <w:lang w:eastAsia="en-GB"/>
        </w:rPr>
      </w:pPr>
      <w:r w:rsidRPr="00034F2E">
        <w:rPr>
          <w:rFonts w:ascii="Arial" w:hAnsi="Arial" w:cs="Arial"/>
          <w:b/>
          <w:bCs/>
          <w:i/>
          <w:iCs/>
          <w:color w:val="000000"/>
          <w:sz w:val="20"/>
          <w:szCs w:val="20"/>
          <w:u w:val="single"/>
          <w:lang w:eastAsia="en-GB"/>
        </w:rPr>
        <w:t xml:space="preserve"> </w:t>
      </w:r>
      <w:r w:rsidRPr="005238D4">
        <w:rPr>
          <w:rFonts w:ascii="Arial" w:hAnsi="Arial" w:cs="Arial"/>
          <w:b/>
          <w:bCs/>
          <w:i/>
          <w:iCs/>
          <w:color w:val="000000"/>
          <w:sz w:val="20"/>
          <w:szCs w:val="20"/>
          <w:u w:val="single"/>
          <w:lang w:eastAsia="en-GB"/>
        </w:rPr>
        <w:t>Privacy Notice</w:t>
      </w:r>
    </w:p>
    <w:p w14:paraId="3BB7D4EC" w14:textId="77777777" w:rsidR="003A0F4D" w:rsidRPr="005238D4" w:rsidRDefault="003A0F4D" w:rsidP="00034F2E">
      <w:pPr>
        <w:widowControl w:val="0"/>
        <w:adjustRightInd w:val="0"/>
        <w:spacing w:after="120"/>
        <w:ind w:left="-96"/>
        <w:rPr>
          <w:rFonts w:ascii="Arial" w:hAnsi="Arial" w:cs="Arial"/>
          <w:b/>
          <w:bCs/>
          <w:i/>
          <w:iCs/>
          <w:color w:val="000000"/>
          <w:sz w:val="20"/>
          <w:szCs w:val="20"/>
          <w:u w:val="single"/>
          <w:lang w:eastAsia="en-GB"/>
        </w:rPr>
      </w:pPr>
    </w:p>
    <w:p w14:paraId="167042C5" w14:textId="77777777" w:rsidR="00034F2E" w:rsidRPr="000F53A7" w:rsidRDefault="00034F2E" w:rsidP="00034F2E">
      <w:pPr>
        <w:ind w:left="720"/>
        <w:rPr>
          <w:rStyle w:val="Hyperlink"/>
          <w:i/>
          <w:sz w:val="16"/>
          <w:szCs w:val="16"/>
        </w:rPr>
      </w:pPr>
      <w:r w:rsidRPr="000F53A7">
        <w:rPr>
          <w:rFonts w:ascii="Arial" w:hAnsi="Arial" w:cs="Arial"/>
          <w:i/>
          <w:sz w:val="16"/>
          <w:szCs w:val="16"/>
        </w:rPr>
        <w:t xml:space="preserve">Basingstoke and Deane Borough Council is the data controller for the personal information you provide on this form.  You can contact the council by phone on 01256 844844, via email to </w:t>
      </w:r>
      <w:hyperlink r:id="rId9" w:history="1">
        <w:r w:rsidRPr="000F53A7">
          <w:rPr>
            <w:rStyle w:val="Hyperlink"/>
            <w:i/>
            <w:sz w:val="16"/>
            <w:szCs w:val="16"/>
          </w:rPr>
          <w:t>customer.service@basingstoke.gov.uk</w:t>
        </w:r>
      </w:hyperlink>
      <w:r w:rsidRPr="000F53A7">
        <w:rPr>
          <w:rFonts w:ascii="Arial" w:hAnsi="Arial" w:cs="Arial"/>
          <w:i/>
          <w:sz w:val="16"/>
          <w:szCs w:val="16"/>
        </w:rPr>
        <w:t xml:space="preserve"> or by writing to us at Civic Offices, London Road, Basingstoke RG21 4AH.  The council’s Data Protection Officer can be contacted at </w:t>
      </w:r>
      <w:hyperlink r:id="rId10" w:history="1">
        <w:r w:rsidRPr="000F53A7">
          <w:rPr>
            <w:rStyle w:val="Hyperlink"/>
            <w:i/>
            <w:sz w:val="16"/>
            <w:szCs w:val="16"/>
          </w:rPr>
          <w:t>dpo@basingstoke.gov.uk</w:t>
        </w:r>
      </w:hyperlink>
    </w:p>
    <w:p w14:paraId="6BBE3BA8" w14:textId="77777777" w:rsidR="00034F2E" w:rsidRPr="000F53A7" w:rsidRDefault="00034F2E" w:rsidP="00034F2E">
      <w:pPr>
        <w:ind w:left="720"/>
        <w:rPr>
          <w:rStyle w:val="Hyperlink"/>
          <w:i/>
          <w:color w:val="auto"/>
          <w:sz w:val="16"/>
          <w:szCs w:val="16"/>
          <w:u w:val="none"/>
        </w:rPr>
      </w:pPr>
    </w:p>
    <w:p w14:paraId="7C038FCB" w14:textId="77777777" w:rsidR="00034F2E" w:rsidRPr="000F53A7" w:rsidRDefault="00034F2E" w:rsidP="00034F2E">
      <w:pPr>
        <w:ind w:left="720"/>
        <w:rPr>
          <w:rStyle w:val="Hyperlink"/>
          <w:i/>
          <w:color w:val="auto"/>
          <w:sz w:val="16"/>
          <w:szCs w:val="16"/>
          <w:u w:val="none"/>
        </w:rPr>
      </w:pPr>
      <w:r w:rsidRPr="000F53A7">
        <w:rPr>
          <w:rStyle w:val="Hyperlink"/>
          <w:i/>
          <w:color w:val="auto"/>
          <w:sz w:val="16"/>
          <w:szCs w:val="16"/>
          <w:u w:val="none"/>
        </w:rPr>
        <w:t>The personal information you provide will be used to process your application for a temporary traffic order.  It is necessary for you to provide this information to us so that we can process your application.</w:t>
      </w:r>
    </w:p>
    <w:p w14:paraId="2FB05103" w14:textId="77777777" w:rsidR="00034F2E" w:rsidRPr="000F53A7" w:rsidRDefault="00034F2E" w:rsidP="00034F2E">
      <w:pPr>
        <w:pStyle w:val="ListParagraph"/>
        <w:numPr>
          <w:ilvl w:val="0"/>
          <w:numId w:val="15"/>
        </w:numPr>
        <w:ind w:left="1440"/>
        <w:rPr>
          <w:rStyle w:val="Hyperlink"/>
          <w:i/>
          <w:color w:val="auto"/>
          <w:sz w:val="16"/>
          <w:szCs w:val="16"/>
          <w:u w:val="none"/>
        </w:rPr>
      </w:pPr>
      <w:r w:rsidRPr="000F53A7">
        <w:rPr>
          <w:rStyle w:val="Hyperlink"/>
          <w:i/>
          <w:color w:val="auto"/>
          <w:sz w:val="16"/>
          <w:szCs w:val="16"/>
          <w:u w:val="none"/>
        </w:rPr>
        <w:t>We may share your information with other teams within the council and County Council in order to provide a service to you, to ensure our records are kept up to date or otherwise where we are required to do so</w:t>
      </w:r>
    </w:p>
    <w:p w14:paraId="1A20BA15" w14:textId="77777777" w:rsidR="00034F2E" w:rsidRPr="000F53A7" w:rsidRDefault="00034F2E" w:rsidP="00034F2E">
      <w:pPr>
        <w:pStyle w:val="ListParagraph"/>
        <w:numPr>
          <w:ilvl w:val="0"/>
          <w:numId w:val="15"/>
        </w:numPr>
        <w:ind w:left="1440"/>
        <w:rPr>
          <w:rFonts w:ascii="Arial" w:hAnsi="Arial" w:cs="Arial"/>
          <w:i/>
          <w:sz w:val="16"/>
          <w:szCs w:val="16"/>
        </w:rPr>
      </w:pPr>
      <w:r w:rsidRPr="000F53A7">
        <w:rPr>
          <w:rStyle w:val="Hyperlink"/>
          <w:i/>
          <w:color w:val="auto"/>
          <w:sz w:val="16"/>
          <w:szCs w:val="16"/>
          <w:u w:val="none"/>
        </w:rPr>
        <w:t>Your name and contact details will be published</w:t>
      </w:r>
      <w:r w:rsidRPr="000F53A7">
        <w:rPr>
          <w:rFonts w:ascii="Arial" w:hAnsi="Arial" w:cs="Arial"/>
          <w:i/>
          <w:sz w:val="16"/>
          <w:szCs w:val="16"/>
        </w:rPr>
        <w:t xml:space="preserve"> on the temporary traffic regulation order notice advertised in press and on site.</w:t>
      </w:r>
    </w:p>
    <w:p w14:paraId="748F70DF" w14:textId="77777777" w:rsidR="00034F2E" w:rsidRPr="000F53A7" w:rsidRDefault="002D6836" w:rsidP="00034F2E">
      <w:pPr>
        <w:pStyle w:val="ListParagraph"/>
        <w:numPr>
          <w:ilvl w:val="0"/>
          <w:numId w:val="15"/>
        </w:numPr>
        <w:ind w:left="1440"/>
        <w:rPr>
          <w:rStyle w:val="Hyperlink"/>
          <w:i/>
          <w:color w:val="auto"/>
          <w:sz w:val="16"/>
          <w:szCs w:val="16"/>
          <w:u w:val="none"/>
        </w:rPr>
      </w:pPr>
      <w:r>
        <w:rPr>
          <w:rStyle w:val="Hyperlink"/>
          <w:i/>
          <w:color w:val="auto"/>
          <w:sz w:val="16"/>
          <w:szCs w:val="16"/>
          <w:u w:val="none"/>
        </w:rPr>
        <w:t>W</w:t>
      </w:r>
      <w:r w:rsidR="00034F2E" w:rsidRPr="000F53A7">
        <w:rPr>
          <w:rStyle w:val="Hyperlink"/>
          <w:i/>
          <w:color w:val="auto"/>
          <w:sz w:val="16"/>
          <w:szCs w:val="16"/>
          <w:u w:val="none"/>
        </w:rPr>
        <w:t>e will not disclose any information to other organisations unless we are required by law to do so or to prevent fraud</w:t>
      </w:r>
    </w:p>
    <w:p w14:paraId="3DEA1286" w14:textId="77777777" w:rsidR="00034F2E" w:rsidRPr="000F53A7" w:rsidRDefault="002D6836" w:rsidP="00034F2E">
      <w:pPr>
        <w:pStyle w:val="ListParagraph"/>
        <w:numPr>
          <w:ilvl w:val="0"/>
          <w:numId w:val="15"/>
        </w:numPr>
        <w:ind w:left="1440"/>
        <w:rPr>
          <w:rStyle w:val="Hyperlink"/>
          <w:i/>
          <w:color w:val="auto"/>
          <w:sz w:val="16"/>
          <w:szCs w:val="16"/>
          <w:u w:val="none"/>
        </w:rPr>
      </w:pPr>
      <w:r>
        <w:rPr>
          <w:rStyle w:val="Hyperlink"/>
          <w:i/>
          <w:color w:val="auto"/>
          <w:sz w:val="16"/>
          <w:szCs w:val="16"/>
          <w:u w:val="none"/>
        </w:rPr>
        <w:t>Y</w:t>
      </w:r>
      <w:r w:rsidR="00034F2E" w:rsidRPr="000F53A7">
        <w:rPr>
          <w:rStyle w:val="Hyperlink"/>
          <w:i/>
          <w:color w:val="auto"/>
          <w:sz w:val="16"/>
          <w:szCs w:val="16"/>
          <w:u w:val="none"/>
        </w:rPr>
        <w:t>our personal details will only be held as long as is needed for this purpose and in accordance with our retention policy</w:t>
      </w:r>
    </w:p>
    <w:p w14:paraId="57D56DBA" w14:textId="77777777" w:rsidR="000F53A7" w:rsidRDefault="00034F2E" w:rsidP="004712BF">
      <w:pPr>
        <w:ind w:left="1080"/>
        <w:rPr>
          <w:rStyle w:val="Hyperlink"/>
          <w:i/>
          <w:color w:val="auto"/>
          <w:sz w:val="16"/>
          <w:szCs w:val="16"/>
          <w:u w:val="none"/>
        </w:rPr>
      </w:pPr>
      <w:r w:rsidRPr="000F53A7">
        <w:rPr>
          <w:rStyle w:val="Hyperlink"/>
          <w:i/>
          <w:color w:val="auto"/>
          <w:sz w:val="16"/>
          <w:szCs w:val="16"/>
          <w:u w:val="none"/>
        </w:rPr>
        <w:t>For further details on how your information is used; how we maintain the security of your information and your rights, including how to access information we hold on you and how to complain if you have any</w:t>
      </w:r>
      <w:r w:rsidRPr="000F53A7">
        <w:rPr>
          <w:rStyle w:val="Hyperlink"/>
          <w:i/>
          <w:sz w:val="16"/>
          <w:szCs w:val="16"/>
        </w:rPr>
        <w:t xml:space="preserve"> </w:t>
      </w:r>
      <w:r w:rsidRPr="000F53A7">
        <w:rPr>
          <w:rStyle w:val="Hyperlink"/>
          <w:i/>
          <w:color w:val="auto"/>
          <w:sz w:val="16"/>
          <w:szCs w:val="16"/>
          <w:u w:val="none"/>
        </w:rPr>
        <w:t xml:space="preserve">concerns about how your personal details are processed, please visit </w:t>
      </w:r>
      <w:hyperlink r:id="rId11" w:history="1">
        <w:r w:rsidRPr="000F53A7">
          <w:rPr>
            <w:rStyle w:val="Hyperlink"/>
            <w:i/>
            <w:color w:val="auto"/>
            <w:sz w:val="16"/>
            <w:szCs w:val="16"/>
            <w:u w:val="none"/>
          </w:rPr>
          <w:t>www.basingstoke.gov.uk</w:t>
        </w:r>
      </w:hyperlink>
      <w:r>
        <w:rPr>
          <w:rFonts w:ascii="Arial" w:hAnsi="Arial" w:cs="Arial"/>
          <w:i/>
          <w:sz w:val="16"/>
          <w:szCs w:val="16"/>
        </w:rPr>
        <w:t xml:space="preserve"> o</w:t>
      </w:r>
      <w:r w:rsidRPr="000F53A7">
        <w:rPr>
          <w:rStyle w:val="Hyperlink"/>
          <w:i/>
          <w:color w:val="auto"/>
          <w:sz w:val="16"/>
          <w:szCs w:val="16"/>
          <w:u w:val="none"/>
        </w:rPr>
        <w:t xml:space="preserve">r email </w:t>
      </w:r>
      <w:hyperlink r:id="rId12" w:history="1">
        <w:r w:rsidRPr="000F53A7">
          <w:rPr>
            <w:rStyle w:val="Hyperlink"/>
            <w:i/>
            <w:color w:val="auto"/>
            <w:sz w:val="16"/>
            <w:szCs w:val="16"/>
            <w:u w:val="none"/>
          </w:rPr>
          <w:t>dpo@basingstoke.gov.uk</w:t>
        </w:r>
      </w:hyperlink>
      <w:r w:rsidR="002D6836">
        <w:rPr>
          <w:rFonts w:ascii="Arial" w:hAnsi="Arial" w:cs="Arial"/>
          <w:i/>
          <w:sz w:val="16"/>
          <w:szCs w:val="16"/>
        </w:rPr>
        <w:t>.</w:t>
      </w:r>
    </w:p>
    <w:p w14:paraId="31DF6A9D" w14:textId="77777777" w:rsidR="004712BF" w:rsidRPr="004712BF" w:rsidRDefault="004712BF" w:rsidP="004712BF">
      <w:pPr>
        <w:ind w:left="1080"/>
        <w:rPr>
          <w:rFonts w:ascii="Arial" w:hAnsi="Arial" w:cs="Arial"/>
          <w:i/>
          <w:sz w:val="16"/>
          <w:szCs w:val="16"/>
        </w:rPr>
      </w:pPr>
    </w:p>
    <w:p w14:paraId="6309CE0B" w14:textId="77777777" w:rsidR="007F21B2" w:rsidRPr="000B02C7" w:rsidRDefault="007F21B2" w:rsidP="00D07588">
      <w:pPr>
        <w:spacing w:before="120" w:after="120"/>
        <w:jc w:val="center"/>
        <w:rPr>
          <w:rFonts w:ascii="Arial" w:hAnsi="Arial" w:cs="Arial"/>
          <w:sz w:val="10"/>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891"/>
        <w:gridCol w:w="1255"/>
        <w:gridCol w:w="1453"/>
        <w:gridCol w:w="4825"/>
        <w:gridCol w:w="1889"/>
      </w:tblGrid>
      <w:tr w:rsidR="00D07588" w:rsidRPr="00082E1E" w14:paraId="49C01125" w14:textId="77777777" w:rsidTr="00F40A0D">
        <w:trPr>
          <w:cantSplit/>
          <w:trHeight w:val="180"/>
        </w:trPr>
        <w:tc>
          <w:tcPr>
            <w:tcW w:w="10313" w:type="dxa"/>
            <w:gridSpan w:val="5"/>
            <w:shd w:val="clear" w:color="auto" w:fill="E0E0E0"/>
            <w:vAlign w:val="center"/>
          </w:tcPr>
          <w:p w14:paraId="0A326101" w14:textId="77777777" w:rsidR="00D07588" w:rsidRPr="00082E1E" w:rsidRDefault="00D07588" w:rsidP="00646073">
            <w:pPr>
              <w:pStyle w:val="Header"/>
              <w:tabs>
                <w:tab w:val="clear" w:pos="4153"/>
                <w:tab w:val="clear" w:pos="8306"/>
              </w:tabs>
              <w:spacing w:after="120"/>
            </w:pPr>
            <w:r w:rsidRPr="00082E1E">
              <w:rPr>
                <w:b/>
              </w:rPr>
              <w:t>FOR OFFICIAL USE:</w:t>
            </w:r>
          </w:p>
        </w:tc>
      </w:tr>
      <w:tr w:rsidR="00D07588" w:rsidRPr="00082E1E" w14:paraId="0F04C6FF" w14:textId="77777777" w:rsidTr="00F40A0D">
        <w:trPr>
          <w:cantSplit/>
          <w:trHeight w:val="459"/>
        </w:trPr>
        <w:tc>
          <w:tcPr>
            <w:tcW w:w="10313" w:type="dxa"/>
            <w:gridSpan w:val="5"/>
            <w:shd w:val="clear" w:color="auto" w:fill="E0E0E0"/>
            <w:vAlign w:val="center"/>
          </w:tcPr>
          <w:p w14:paraId="685E919B" w14:textId="77777777" w:rsidR="00D07588" w:rsidRPr="00082E1E" w:rsidRDefault="00D07588" w:rsidP="00326C83">
            <w:pPr>
              <w:spacing w:after="120"/>
              <w:rPr>
                <w:b/>
                <w:sz w:val="20"/>
              </w:rPr>
            </w:pPr>
            <w:r w:rsidRPr="001D2FCF">
              <w:rPr>
                <w:rFonts w:ascii="Arial" w:hAnsi="Arial" w:cs="Arial"/>
                <w:b/>
                <w:sz w:val="20"/>
              </w:rPr>
              <w:t>Length of order:</w:t>
            </w:r>
            <w:r w:rsidRPr="00082E1E">
              <w:rPr>
                <w:b/>
                <w:sz w:val="20"/>
              </w:rPr>
              <w:t xml:space="preserve">  </w:t>
            </w:r>
          </w:p>
        </w:tc>
      </w:tr>
      <w:tr w:rsidR="00D07588" w:rsidRPr="00082E1E" w14:paraId="21495102" w14:textId="77777777" w:rsidTr="00721A96">
        <w:trPr>
          <w:cantSplit/>
          <w:trHeight w:hRule="exact" w:val="470"/>
        </w:trPr>
        <w:tc>
          <w:tcPr>
            <w:tcW w:w="891" w:type="dxa"/>
            <w:vMerge w:val="restart"/>
            <w:shd w:val="clear" w:color="auto" w:fill="E0E0E0"/>
            <w:textDirection w:val="btLr"/>
            <w:vAlign w:val="center"/>
          </w:tcPr>
          <w:p w14:paraId="4552D664" w14:textId="77777777" w:rsidR="00D07588" w:rsidRPr="007F21B2" w:rsidRDefault="00D07588" w:rsidP="00646073">
            <w:pPr>
              <w:spacing w:after="120"/>
              <w:ind w:left="113" w:right="113"/>
              <w:jc w:val="center"/>
              <w:rPr>
                <w:rFonts w:ascii="Arial" w:hAnsi="Arial" w:cs="Arial"/>
                <w:sz w:val="20"/>
                <w:szCs w:val="20"/>
              </w:rPr>
            </w:pPr>
            <w:r w:rsidRPr="007F21B2">
              <w:rPr>
                <w:rFonts w:ascii="Arial" w:hAnsi="Arial" w:cs="Arial"/>
                <w:sz w:val="20"/>
                <w:szCs w:val="20"/>
              </w:rPr>
              <w:t>Fees to apply</w:t>
            </w:r>
          </w:p>
        </w:tc>
        <w:tc>
          <w:tcPr>
            <w:tcW w:w="1255" w:type="dxa"/>
            <w:shd w:val="clear" w:color="auto" w:fill="E0E0E0"/>
            <w:vAlign w:val="bottom"/>
          </w:tcPr>
          <w:p w14:paraId="15F7852F" w14:textId="77777777" w:rsidR="00D07588" w:rsidRPr="007F21B2" w:rsidRDefault="00D07588" w:rsidP="001D2FCF">
            <w:pPr>
              <w:rPr>
                <w:rFonts w:ascii="Arial" w:hAnsi="Arial" w:cs="Arial"/>
                <w:sz w:val="20"/>
                <w:szCs w:val="20"/>
              </w:rPr>
            </w:pPr>
            <w:r w:rsidRPr="007F21B2">
              <w:rPr>
                <w:rFonts w:ascii="Arial" w:hAnsi="Arial" w:cs="Arial"/>
                <w:sz w:val="20"/>
                <w:szCs w:val="20"/>
              </w:rPr>
              <w:t>Standard Technical &amp; Legal fee</w:t>
            </w:r>
          </w:p>
        </w:tc>
        <w:tc>
          <w:tcPr>
            <w:tcW w:w="1453" w:type="dxa"/>
            <w:shd w:val="clear" w:color="auto" w:fill="E0E0E0"/>
            <w:vAlign w:val="center"/>
          </w:tcPr>
          <w:p w14:paraId="53BD2128" w14:textId="77777777" w:rsidR="00D07588" w:rsidRPr="000B02C7" w:rsidRDefault="00D07588" w:rsidP="00646073">
            <w:pPr>
              <w:jc w:val="center"/>
              <w:rPr>
                <w:rFonts w:ascii="Arial" w:hAnsi="Arial" w:cs="Arial"/>
                <w:sz w:val="20"/>
                <w:szCs w:val="20"/>
              </w:rPr>
            </w:pPr>
            <w:r w:rsidRPr="000B02C7">
              <w:rPr>
                <w:rFonts w:ascii="Arial" w:hAnsi="Arial" w:cs="Arial"/>
                <w:sz w:val="20"/>
                <w:szCs w:val="20"/>
              </w:rPr>
              <w:t>1no.</w:t>
            </w:r>
          </w:p>
        </w:tc>
        <w:tc>
          <w:tcPr>
            <w:tcW w:w="4825" w:type="dxa"/>
            <w:shd w:val="clear" w:color="auto" w:fill="E0E0E0"/>
            <w:vAlign w:val="center"/>
          </w:tcPr>
          <w:p w14:paraId="19ADE781" w14:textId="77777777" w:rsidR="00D07588" w:rsidRPr="000B02C7" w:rsidRDefault="0053618C" w:rsidP="00DF4404">
            <w:pPr>
              <w:jc w:val="center"/>
              <w:rPr>
                <w:rFonts w:ascii="Arial" w:hAnsi="Arial" w:cs="Arial"/>
                <w:sz w:val="20"/>
                <w:szCs w:val="20"/>
              </w:rPr>
            </w:pPr>
            <w:r>
              <w:rPr>
                <w:rFonts w:ascii="Arial" w:hAnsi="Arial" w:cs="Arial"/>
                <w:sz w:val="20"/>
                <w:szCs w:val="20"/>
              </w:rPr>
              <w:t>£0</w:t>
            </w:r>
          </w:p>
        </w:tc>
        <w:tc>
          <w:tcPr>
            <w:tcW w:w="1889" w:type="dxa"/>
            <w:shd w:val="clear" w:color="auto" w:fill="E0E0E0"/>
            <w:vAlign w:val="center"/>
          </w:tcPr>
          <w:p w14:paraId="3F970FE3" w14:textId="77777777" w:rsidR="00D07588" w:rsidRPr="000B02C7" w:rsidRDefault="0053618C" w:rsidP="00DF4404">
            <w:pPr>
              <w:pStyle w:val="Header"/>
              <w:tabs>
                <w:tab w:val="clear" w:pos="4153"/>
                <w:tab w:val="clear" w:pos="8306"/>
              </w:tabs>
              <w:jc w:val="center"/>
              <w:rPr>
                <w:rFonts w:ascii="Arial" w:hAnsi="Arial" w:cs="Arial"/>
                <w:sz w:val="20"/>
                <w:szCs w:val="20"/>
              </w:rPr>
            </w:pPr>
            <w:r>
              <w:rPr>
                <w:rFonts w:ascii="Arial" w:hAnsi="Arial" w:cs="Arial"/>
                <w:sz w:val="20"/>
                <w:szCs w:val="20"/>
              </w:rPr>
              <w:t>£0</w:t>
            </w:r>
          </w:p>
        </w:tc>
      </w:tr>
      <w:tr w:rsidR="00D07588" w:rsidRPr="00082E1E" w14:paraId="5322B3E7" w14:textId="77777777" w:rsidTr="00E45B43">
        <w:trPr>
          <w:cantSplit/>
          <w:trHeight w:hRule="exact" w:val="721"/>
        </w:trPr>
        <w:tc>
          <w:tcPr>
            <w:tcW w:w="891" w:type="dxa"/>
            <w:vMerge/>
            <w:shd w:val="clear" w:color="auto" w:fill="E0E0E0"/>
            <w:vAlign w:val="center"/>
          </w:tcPr>
          <w:p w14:paraId="14B56F87" w14:textId="77777777" w:rsidR="00D07588" w:rsidRPr="00082E1E" w:rsidRDefault="00D07588" w:rsidP="00646073">
            <w:pPr>
              <w:spacing w:after="120"/>
              <w:rPr>
                <w:sz w:val="20"/>
              </w:rPr>
            </w:pPr>
          </w:p>
        </w:tc>
        <w:tc>
          <w:tcPr>
            <w:tcW w:w="7533" w:type="dxa"/>
            <w:gridSpan w:val="3"/>
            <w:shd w:val="clear" w:color="auto" w:fill="E0E0E0"/>
            <w:vAlign w:val="center"/>
          </w:tcPr>
          <w:p w14:paraId="0F84518F" w14:textId="77777777" w:rsidR="00D07588" w:rsidRPr="00E45B43" w:rsidRDefault="00D07588" w:rsidP="00CB0A95">
            <w:pPr>
              <w:spacing w:after="120"/>
              <w:rPr>
                <w:rFonts w:ascii="Arial" w:hAnsi="Arial" w:cs="Arial"/>
                <w:bCs/>
                <w:sz w:val="20"/>
                <w:szCs w:val="20"/>
              </w:rPr>
            </w:pPr>
            <w:r w:rsidRPr="00721A96">
              <w:rPr>
                <w:rFonts w:ascii="Arial" w:hAnsi="Arial" w:cs="Arial"/>
                <w:b/>
                <w:sz w:val="20"/>
                <w:szCs w:val="20"/>
              </w:rPr>
              <w:t xml:space="preserve">TOTAL </w:t>
            </w:r>
            <w:r w:rsidR="0053618C">
              <w:rPr>
                <w:rFonts w:ascii="Arial" w:hAnsi="Arial" w:cs="Arial"/>
                <w:b/>
                <w:sz w:val="20"/>
                <w:szCs w:val="20"/>
              </w:rPr>
              <w:t>(Town and Police Clauses Act 1847)</w:t>
            </w:r>
            <w:r w:rsidR="00E45B43">
              <w:rPr>
                <w:rFonts w:ascii="Arial" w:hAnsi="Arial" w:cs="Arial"/>
                <w:b/>
                <w:sz w:val="20"/>
                <w:szCs w:val="20"/>
              </w:rPr>
              <w:t xml:space="preserve"> </w:t>
            </w:r>
            <w:r w:rsidR="00E45B43" w:rsidRPr="00E45B43">
              <w:rPr>
                <w:rFonts w:ascii="Arial" w:hAnsi="Arial" w:cs="Arial"/>
                <w:bCs/>
                <w:i/>
                <w:iCs/>
                <w:sz w:val="18"/>
                <w:szCs w:val="18"/>
              </w:rPr>
              <w:t>NB formal public advertisement by Press Notice is usually not required. However, costs will be recovered as necessary.</w:t>
            </w:r>
          </w:p>
        </w:tc>
        <w:tc>
          <w:tcPr>
            <w:tcW w:w="1889" w:type="dxa"/>
            <w:shd w:val="clear" w:color="auto" w:fill="E0E0E0"/>
            <w:vAlign w:val="center"/>
          </w:tcPr>
          <w:p w14:paraId="62398150" w14:textId="77777777" w:rsidR="00D07588" w:rsidRPr="00721A96" w:rsidRDefault="00721A96" w:rsidP="00DF4404">
            <w:pPr>
              <w:pStyle w:val="Header"/>
              <w:tabs>
                <w:tab w:val="clear" w:pos="4153"/>
                <w:tab w:val="clear" w:pos="8306"/>
              </w:tabs>
              <w:spacing w:after="120"/>
              <w:rPr>
                <w:rFonts w:ascii="Arial" w:hAnsi="Arial" w:cs="Arial"/>
                <w:b/>
                <w:sz w:val="20"/>
                <w:szCs w:val="20"/>
              </w:rPr>
            </w:pPr>
            <w:r>
              <w:rPr>
                <w:rFonts w:ascii="Arial" w:hAnsi="Arial" w:cs="Arial"/>
                <w:b/>
                <w:sz w:val="20"/>
                <w:szCs w:val="20"/>
              </w:rPr>
              <w:t xml:space="preserve">       </w:t>
            </w:r>
            <w:r w:rsidR="0053618C">
              <w:rPr>
                <w:rFonts w:ascii="Arial" w:hAnsi="Arial" w:cs="Arial"/>
                <w:b/>
                <w:sz w:val="20"/>
                <w:szCs w:val="20"/>
              </w:rPr>
              <w:t>£0</w:t>
            </w:r>
          </w:p>
        </w:tc>
      </w:tr>
      <w:tr w:rsidR="00D07588" w:rsidRPr="00082E1E" w14:paraId="0E6DFF3D" w14:textId="77777777" w:rsidTr="00F40A0D">
        <w:trPr>
          <w:cantSplit/>
          <w:trHeight w:val="1315"/>
        </w:trPr>
        <w:tc>
          <w:tcPr>
            <w:tcW w:w="10313" w:type="dxa"/>
            <w:gridSpan w:val="5"/>
            <w:shd w:val="clear" w:color="auto" w:fill="E0E0E0"/>
            <w:vAlign w:val="center"/>
          </w:tcPr>
          <w:p w14:paraId="755C7696" w14:textId="77777777" w:rsidR="00D07588" w:rsidRPr="000B02C7" w:rsidRDefault="00D07588" w:rsidP="00646073">
            <w:pPr>
              <w:spacing w:after="120"/>
              <w:rPr>
                <w:rFonts w:ascii="Arial" w:hAnsi="Arial" w:cs="Arial"/>
                <w:b/>
                <w:sz w:val="20"/>
                <w:szCs w:val="20"/>
              </w:rPr>
            </w:pPr>
            <w:r w:rsidRPr="000B02C7">
              <w:rPr>
                <w:rFonts w:ascii="Arial" w:hAnsi="Arial" w:cs="Arial"/>
                <w:b/>
                <w:sz w:val="20"/>
              </w:rPr>
              <w:t xml:space="preserve">I </w:t>
            </w:r>
            <w:r w:rsidRPr="000B02C7">
              <w:rPr>
                <w:rFonts w:ascii="Arial" w:hAnsi="Arial" w:cs="Arial"/>
                <w:b/>
                <w:sz w:val="20"/>
                <w:szCs w:val="20"/>
              </w:rPr>
              <w:t>confirm that this application has been approved and the temporary road closure requested should be developed.</w:t>
            </w:r>
          </w:p>
          <w:p w14:paraId="773E583E" w14:textId="77777777" w:rsidR="00D07588" w:rsidRPr="000B02C7" w:rsidRDefault="00D07588" w:rsidP="00646073">
            <w:pPr>
              <w:spacing w:after="120"/>
              <w:rPr>
                <w:rFonts w:ascii="Arial" w:hAnsi="Arial" w:cs="Arial"/>
                <w:b/>
                <w:sz w:val="20"/>
                <w:szCs w:val="20"/>
              </w:rPr>
            </w:pPr>
            <w:r w:rsidRPr="000B02C7">
              <w:rPr>
                <w:rFonts w:ascii="Arial" w:hAnsi="Arial" w:cs="Arial"/>
                <w:b/>
                <w:sz w:val="20"/>
                <w:szCs w:val="20"/>
              </w:rPr>
              <w:t xml:space="preserve">Print name:  </w:t>
            </w:r>
          </w:p>
          <w:p w14:paraId="2DCC3730" w14:textId="77777777" w:rsidR="00D07588" w:rsidRPr="00082E1E" w:rsidRDefault="00D07588" w:rsidP="00326C83">
            <w:pPr>
              <w:pStyle w:val="Header"/>
              <w:tabs>
                <w:tab w:val="clear" w:pos="4153"/>
                <w:tab w:val="clear" w:pos="8306"/>
              </w:tabs>
              <w:spacing w:after="120"/>
              <w:rPr>
                <w:b/>
                <w:sz w:val="20"/>
              </w:rPr>
            </w:pPr>
            <w:r w:rsidRPr="000B02C7">
              <w:rPr>
                <w:rFonts w:ascii="Arial" w:hAnsi="Arial" w:cs="Arial"/>
                <w:b/>
                <w:sz w:val="20"/>
                <w:szCs w:val="20"/>
              </w:rPr>
              <w:t xml:space="preserve">Date:             </w:t>
            </w:r>
          </w:p>
        </w:tc>
      </w:tr>
    </w:tbl>
    <w:p w14:paraId="2CE56F9F" w14:textId="77777777" w:rsidR="00BC2B7B" w:rsidRPr="00D07588" w:rsidRDefault="00BC2B7B" w:rsidP="00D7280A"/>
    <w:sectPr w:rsidR="00BC2B7B" w:rsidRPr="00D07588" w:rsidSect="000B02C7">
      <w:footerReference w:type="default" r:id="rId13"/>
      <w:headerReference w:type="first" r:id="rId14"/>
      <w:footerReference w:type="first" r:id="rId15"/>
      <w:pgSz w:w="11906" w:h="16838" w:code="9"/>
      <w:pgMar w:top="709" w:right="720" w:bottom="567" w:left="720"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C9A70" w14:textId="77777777" w:rsidR="00020324" w:rsidRDefault="00020324">
      <w:r>
        <w:separator/>
      </w:r>
    </w:p>
  </w:endnote>
  <w:endnote w:type="continuationSeparator" w:id="0">
    <w:p w14:paraId="395CECD2" w14:textId="77777777" w:rsidR="00020324" w:rsidRDefault="00020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2F48F" w14:textId="77777777" w:rsidR="00226227" w:rsidRDefault="00226227" w:rsidP="00226227">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DF4404">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DF4404">
      <w:rPr>
        <w:b/>
        <w:bCs/>
        <w:noProof/>
      </w:rPr>
      <w:t>2</w:t>
    </w:r>
    <w:r>
      <w:rPr>
        <w:b/>
        <w:bCs/>
        <w:sz w:val="24"/>
      </w:rPr>
      <w:fldChar w:fldCharType="end"/>
    </w:r>
  </w:p>
  <w:p w14:paraId="71DCF886" w14:textId="77777777" w:rsidR="00226227" w:rsidRDefault="00226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5847" w14:textId="77777777" w:rsidR="00721A96" w:rsidRDefault="00721A96">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DF4404">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DF4404">
      <w:rPr>
        <w:b/>
        <w:bCs/>
        <w:noProof/>
      </w:rPr>
      <w:t>2</w:t>
    </w:r>
    <w:r>
      <w:rPr>
        <w:b/>
        <w:bCs/>
        <w:sz w:val="24"/>
      </w:rPr>
      <w:fldChar w:fldCharType="end"/>
    </w:r>
  </w:p>
  <w:p w14:paraId="68AE459A" w14:textId="77777777" w:rsidR="00721A96" w:rsidRDefault="00721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803E5" w14:textId="77777777" w:rsidR="00020324" w:rsidRDefault="00020324">
      <w:r>
        <w:separator/>
      </w:r>
    </w:p>
  </w:footnote>
  <w:footnote w:type="continuationSeparator" w:id="0">
    <w:p w14:paraId="51FEEB20" w14:textId="77777777" w:rsidR="00020324" w:rsidRDefault="00020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21E3" w14:textId="77777777" w:rsidR="009C2E1B" w:rsidRDefault="009C2E1B">
    <w:pPr>
      <w:pStyle w:val="Header"/>
    </w:pPr>
  </w:p>
  <w:tbl>
    <w:tblPr>
      <w:tblW w:w="9522" w:type="dxa"/>
      <w:tblInd w:w="-6" w:type="dxa"/>
      <w:tblLayout w:type="fixed"/>
      <w:tblLook w:val="0000" w:firstRow="0" w:lastRow="0" w:firstColumn="0" w:lastColumn="0" w:noHBand="0" w:noVBand="0"/>
    </w:tblPr>
    <w:tblGrid>
      <w:gridCol w:w="5614"/>
      <w:gridCol w:w="3908"/>
    </w:tblGrid>
    <w:tr w:rsidR="009C2E1B" w14:paraId="46EDB504" w14:textId="77777777" w:rsidTr="00721A96">
      <w:tblPrEx>
        <w:tblCellMar>
          <w:top w:w="0" w:type="dxa"/>
          <w:bottom w:w="0" w:type="dxa"/>
        </w:tblCellMar>
      </w:tblPrEx>
      <w:trPr>
        <w:trHeight w:val="1161"/>
      </w:trPr>
      <w:tc>
        <w:tcPr>
          <w:tcW w:w="5614" w:type="dxa"/>
        </w:tcPr>
        <w:p w14:paraId="27DEE904" w14:textId="06884F5B" w:rsidR="009C2E1B" w:rsidRDefault="00BA7342" w:rsidP="009C2E1B">
          <w:pPr>
            <w:pStyle w:val="TableNormal0"/>
          </w:pPr>
          <w:r>
            <w:rPr>
              <w:noProof/>
            </w:rPr>
            <w:drawing>
              <wp:inline distT="0" distB="0" distL="0" distR="0" wp14:anchorId="35098924" wp14:editId="4BDD5EBD">
                <wp:extent cx="187642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647700"/>
                        </a:xfrm>
                        <a:prstGeom prst="rect">
                          <a:avLst/>
                        </a:prstGeom>
                        <a:noFill/>
                        <a:ln>
                          <a:noFill/>
                        </a:ln>
                      </pic:spPr>
                    </pic:pic>
                  </a:graphicData>
                </a:graphic>
              </wp:inline>
            </w:drawing>
          </w:r>
        </w:p>
      </w:tc>
      <w:tc>
        <w:tcPr>
          <w:tcW w:w="3908" w:type="dxa"/>
        </w:tcPr>
        <w:p w14:paraId="2D9E197E" w14:textId="77777777" w:rsidR="009C2E1B" w:rsidRPr="002C40DA" w:rsidRDefault="009C2E1B" w:rsidP="009C2E1B">
          <w:pPr>
            <w:pStyle w:val="Header"/>
            <w:tabs>
              <w:tab w:val="clear" w:pos="4153"/>
              <w:tab w:val="clear" w:pos="8306"/>
            </w:tabs>
            <w:rPr>
              <w:rFonts w:ascii="Arial" w:hAnsi="Arial" w:cs="Arial"/>
              <w:sz w:val="20"/>
            </w:rPr>
          </w:pPr>
          <w:r w:rsidRPr="002C40DA">
            <w:rPr>
              <w:rFonts w:ascii="Arial" w:hAnsi="Arial" w:cs="Arial"/>
              <w:sz w:val="20"/>
            </w:rPr>
            <w:t>The Borough of Basingstoke &amp; Deane</w:t>
          </w:r>
        </w:p>
        <w:p w14:paraId="2544C4DA" w14:textId="77777777" w:rsidR="009C2E1B" w:rsidRPr="002C40DA" w:rsidRDefault="009C2E1B" w:rsidP="009C2E1B">
          <w:pPr>
            <w:rPr>
              <w:rFonts w:ascii="Arial" w:hAnsi="Arial" w:cs="Arial"/>
              <w:sz w:val="20"/>
              <w:szCs w:val="20"/>
            </w:rPr>
          </w:pPr>
          <w:r w:rsidRPr="002C40DA">
            <w:rPr>
              <w:rFonts w:ascii="Arial" w:hAnsi="Arial" w:cs="Arial"/>
              <w:sz w:val="20"/>
              <w:szCs w:val="20"/>
            </w:rPr>
            <w:t xml:space="preserve">Civic Offices, </w:t>
          </w:r>
          <w:smartTag w:uri="urn:schemas-microsoft-com:office:smarttags" w:element="address">
            <w:smartTag w:uri="urn:schemas-microsoft-com:office:smarttags" w:element="Street">
              <w:r w:rsidRPr="002C40DA">
                <w:rPr>
                  <w:rFonts w:ascii="Arial" w:hAnsi="Arial" w:cs="Arial"/>
                  <w:sz w:val="20"/>
                  <w:szCs w:val="20"/>
                </w:rPr>
                <w:t>London Road</w:t>
              </w:r>
            </w:smartTag>
          </w:smartTag>
        </w:p>
        <w:p w14:paraId="5A409D03" w14:textId="77777777" w:rsidR="00721A96" w:rsidRPr="002C40DA" w:rsidRDefault="009C2E1B" w:rsidP="00721A96">
          <w:pPr>
            <w:pStyle w:val="Header"/>
            <w:tabs>
              <w:tab w:val="clear" w:pos="4153"/>
              <w:tab w:val="clear" w:pos="8306"/>
            </w:tabs>
            <w:rPr>
              <w:rFonts w:ascii="Arial" w:hAnsi="Arial" w:cs="Arial"/>
              <w:sz w:val="20"/>
            </w:rPr>
          </w:pPr>
          <w:smartTag w:uri="urn:schemas-microsoft-com:office:smarttags" w:element="place">
            <w:r w:rsidRPr="002C40DA">
              <w:rPr>
                <w:rFonts w:ascii="Arial" w:hAnsi="Arial" w:cs="Arial"/>
                <w:sz w:val="20"/>
              </w:rPr>
              <w:t>Basingstoke</w:t>
            </w:r>
          </w:smartTag>
          <w:r w:rsidRPr="002C40DA">
            <w:rPr>
              <w:rFonts w:ascii="Arial" w:hAnsi="Arial" w:cs="Arial"/>
              <w:sz w:val="20"/>
            </w:rPr>
            <w:t>, Hampshire</w:t>
          </w:r>
          <w:r w:rsidR="00721A96" w:rsidRPr="002C40DA">
            <w:rPr>
              <w:rFonts w:ascii="Arial" w:hAnsi="Arial" w:cs="Arial"/>
              <w:sz w:val="20"/>
            </w:rPr>
            <w:t xml:space="preserve"> RG21 4AH</w:t>
          </w:r>
        </w:p>
        <w:p w14:paraId="7BD4504E" w14:textId="77777777" w:rsidR="009C2E1B" w:rsidRPr="002C40DA" w:rsidRDefault="009C2E1B" w:rsidP="009C2E1B">
          <w:pPr>
            <w:pStyle w:val="Header"/>
            <w:tabs>
              <w:tab w:val="clear" w:pos="4153"/>
              <w:tab w:val="clear" w:pos="8306"/>
            </w:tabs>
            <w:rPr>
              <w:rFonts w:ascii="Arial" w:hAnsi="Arial" w:cs="Arial"/>
              <w:sz w:val="20"/>
            </w:rPr>
          </w:pPr>
          <w:r>
            <w:rPr>
              <w:rFonts w:ascii="Arial" w:hAnsi="Arial" w:cs="Arial"/>
              <w:sz w:val="20"/>
            </w:rPr>
            <w:t>Telephone: 01256</w:t>
          </w:r>
          <w:r w:rsidRPr="002C40DA">
            <w:rPr>
              <w:rFonts w:ascii="Arial" w:hAnsi="Arial" w:cs="Arial"/>
              <w:sz w:val="20"/>
            </w:rPr>
            <w:t xml:space="preserve"> 844844</w:t>
          </w:r>
        </w:p>
        <w:p w14:paraId="1B19C6D6" w14:textId="77777777" w:rsidR="009C2E1B" w:rsidRDefault="009C2E1B" w:rsidP="00721A96">
          <w:r w:rsidRPr="002C40DA">
            <w:rPr>
              <w:rFonts w:ascii="Arial" w:hAnsi="Arial" w:cs="Arial"/>
              <w:sz w:val="20"/>
              <w:szCs w:val="20"/>
            </w:rPr>
            <w:t xml:space="preserve">Email: </w:t>
          </w:r>
          <w:r w:rsidR="00721A96">
            <w:rPr>
              <w:rFonts w:ascii="Arial" w:hAnsi="Arial" w:cs="Arial"/>
              <w:sz w:val="20"/>
              <w:szCs w:val="20"/>
            </w:rPr>
            <w:t>engineering</w:t>
          </w:r>
          <w:r w:rsidRPr="002C40DA">
            <w:rPr>
              <w:rFonts w:ascii="Arial" w:hAnsi="Arial" w:cs="Arial"/>
              <w:sz w:val="20"/>
              <w:szCs w:val="20"/>
            </w:rPr>
            <w:t>@basingstoke.gov.uk</w:t>
          </w:r>
        </w:p>
      </w:tc>
    </w:tr>
  </w:tbl>
  <w:p w14:paraId="284639EA" w14:textId="77777777" w:rsidR="009C2E1B" w:rsidRDefault="009C2E1B">
    <w:pPr>
      <w:pStyle w:val="Header"/>
    </w:pPr>
  </w:p>
  <w:p w14:paraId="29288938" w14:textId="77777777" w:rsidR="007F21B2" w:rsidRDefault="007F21B2" w:rsidP="001159A0">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D01CA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F0F7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ACE3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93035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4AF21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F8AF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E03D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786AB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2CD0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F62A5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4E702D"/>
    <w:multiLevelType w:val="hybridMultilevel"/>
    <w:tmpl w:val="8474E6C6"/>
    <w:lvl w:ilvl="0" w:tplc="170CA7D8">
      <w:start w:val="1"/>
      <w:numFmt w:val="bullet"/>
      <w:lvlText w:val=""/>
      <w:lvlJc w:val="left"/>
      <w:pPr>
        <w:tabs>
          <w:tab w:val="num" w:pos="284"/>
        </w:tabs>
        <w:ind w:left="454"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9B750C"/>
    <w:multiLevelType w:val="multilevel"/>
    <w:tmpl w:val="0809001D"/>
    <w:styleLink w:val="1ai"/>
    <w:lvl w:ilvl="0">
      <w:start w:val="1"/>
      <w:numFmt w:val="decimal"/>
      <w:lvlText w:val="%1)"/>
      <w:lvlJc w:val="left"/>
      <w:pPr>
        <w:tabs>
          <w:tab w:val="num" w:pos="360"/>
        </w:tabs>
        <w:ind w:left="360" w:hanging="360"/>
      </w:pPr>
      <w:rPr>
        <w:rFonts w:ascii="Arial" w:hAnsi="Arial" w:cs="Arial"/>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B15C3E"/>
    <w:multiLevelType w:val="multilevel"/>
    <w:tmpl w:val="08090023"/>
    <w:styleLink w:val="ArticleSection"/>
    <w:lvl w:ilvl="0">
      <w:start w:val="1"/>
      <w:numFmt w:val="upperRoman"/>
      <w:pStyle w:val="Heading1"/>
      <w:lvlText w:val="Article %1."/>
      <w:lvlJc w:val="left"/>
      <w:pPr>
        <w:tabs>
          <w:tab w:val="num" w:pos="1440"/>
        </w:tabs>
        <w:ind w:left="0" w:firstLine="0"/>
      </w:pPr>
      <w:rPr>
        <w:rFonts w:ascii="Arial" w:hAnsi="Arial" w:cs="Arial"/>
        <w:sz w:val="18"/>
      </w:r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2E3E429F"/>
    <w:multiLevelType w:val="multilevel"/>
    <w:tmpl w:val="0809001F"/>
    <w:styleLink w:val="111111"/>
    <w:lvl w:ilvl="0">
      <w:start w:val="1"/>
      <w:numFmt w:val="decimal"/>
      <w:lvlText w:val="%1."/>
      <w:lvlJc w:val="left"/>
      <w:pPr>
        <w:tabs>
          <w:tab w:val="num" w:pos="360"/>
        </w:tabs>
        <w:ind w:left="360" w:hanging="360"/>
      </w:pPr>
      <w:rPr>
        <w:rFonts w:ascii="Arial" w:hAnsi="Arial" w:cs="Arial"/>
        <w:sz w:val="1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8EC703F"/>
    <w:multiLevelType w:val="hybridMultilevel"/>
    <w:tmpl w:val="F4AAE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00320225">
    <w:abstractNumId w:val="13"/>
  </w:num>
  <w:num w:numId="2" w16cid:durableId="1406758431">
    <w:abstractNumId w:val="11"/>
  </w:num>
  <w:num w:numId="3" w16cid:durableId="1667901387">
    <w:abstractNumId w:val="12"/>
  </w:num>
  <w:num w:numId="4" w16cid:durableId="1135441914">
    <w:abstractNumId w:val="9"/>
  </w:num>
  <w:num w:numId="5" w16cid:durableId="2080516004">
    <w:abstractNumId w:val="7"/>
  </w:num>
  <w:num w:numId="6" w16cid:durableId="44180651">
    <w:abstractNumId w:val="6"/>
  </w:num>
  <w:num w:numId="7" w16cid:durableId="1615018141">
    <w:abstractNumId w:val="5"/>
  </w:num>
  <w:num w:numId="8" w16cid:durableId="491918887">
    <w:abstractNumId w:val="4"/>
  </w:num>
  <w:num w:numId="9" w16cid:durableId="361053167">
    <w:abstractNumId w:val="8"/>
  </w:num>
  <w:num w:numId="10" w16cid:durableId="1861162992">
    <w:abstractNumId w:val="3"/>
  </w:num>
  <w:num w:numId="11" w16cid:durableId="2038312131">
    <w:abstractNumId w:val="2"/>
  </w:num>
  <w:num w:numId="12" w16cid:durableId="6182695">
    <w:abstractNumId w:val="1"/>
  </w:num>
  <w:num w:numId="13" w16cid:durableId="755590041">
    <w:abstractNumId w:val="0"/>
  </w:num>
  <w:num w:numId="14" w16cid:durableId="984696253">
    <w:abstractNumId w:val="10"/>
  </w:num>
  <w:num w:numId="15" w16cid:durableId="919480654">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34"/>
    <w:rsid w:val="00001219"/>
    <w:rsid w:val="00003C82"/>
    <w:rsid w:val="00010B0F"/>
    <w:rsid w:val="00013D5B"/>
    <w:rsid w:val="00020324"/>
    <w:rsid w:val="000216A3"/>
    <w:rsid w:val="00023754"/>
    <w:rsid w:val="0002625D"/>
    <w:rsid w:val="00034F2E"/>
    <w:rsid w:val="000350AC"/>
    <w:rsid w:val="00043B9D"/>
    <w:rsid w:val="00045BF4"/>
    <w:rsid w:val="000461BF"/>
    <w:rsid w:val="0005215C"/>
    <w:rsid w:val="0005546B"/>
    <w:rsid w:val="00055BA5"/>
    <w:rsid w:val="00055FDA"/>
    <w:rsid w:val="00056A4C"/>
    <w:rsid w:val="00061FBC"/>
    <w:rsid w:val="00066539"/>
    <w:rsid w:val="00077A95"/>
    <w:rsid w:val="00082167"/>
    <w:rsid w:val="00087273"/>
    <w:rsid w:val="000A6CC7"/>
    <w:rsid w:val="000B02C7"/>
    <w:rsid w:val="000B0571"/>
    <w:rsid w:val="000B440F"/>
    <w:rsid w:val="000C3D2E"/>
    <w:rsid w:val="000C6685"/>
    <w:rsid w:val="000D7DBA"/>
    <w:rsid w:val="000E4DAE"/>
    <w:rsid w:val="000F39BC"/>
    <w:rsid w:val="000F53A7"/>
    <w:rsid w:val="001066D6"/>
    <w:rsid w:val="00111161"/>
    <w:rsid w:val="00114FA4"/>
    <w:rsid w:val="001159A0"/>
    <w:rsid w:val="001211C3"/>
    <w:rsid w:val="00126926"/>
    <w:rsid w:val="00126EF4"/>
    <w:rsid w:val="0013013F"/>
    <w:rsid w:val="001354F4"/>
    <w:rsid w:val="00140A09"/>
    <w:rsid w:val="00141952"/>
    <w:rsid w:val="00142A59"/>
    <w:rsid w:val="00146F11"/>
    <w:rsid w:val="0016706E"/>
    <w:rsid w:val="00170107"/>
    <w:rsid w:val="001736EE"/>
    <w:rsid w:val="001861ED"/>
    <w:rsid w:val="001965B6"/>
    <w:rsid w:val="00197979"/>
    <w:rsid w:val="001A4FF2"/>
    <w:rsid w:val="001A6C12"/>
    <w:rsid w:val="001B242C"/>
    <w:rsid w:val="001D2FCF"/>
    <w:rsid w:val="001E0883"/>
    <w:rsid w:val="001E7386"/>
    <w:rsid w:val="001F3C63"/>
    <w:rsid w:val="001F3EA5"/>
    <w:rsid w:val="001F7A17"/>
    <w:rsid w:val="00204FA5"/>
    <w:rsid w:val="002050A4"/>
    <w:rsid w:val="00207B7F"/>
    <w:rsid w:val="00210FE9"/>
    <w:rsid w:val="00211842"/>
    <w:rsid w:val="00214948"/>
    <w:rsid w:val="00226227"/>
    <w:rsid w:val="00233699"/>
    <w:rsid w:val="00237FE9"/>
    <w:rsid w:val="00241050"/>
    <w:rsid w:val="00250EBC"/>
    <w:rsid w:val="002544B0"/>
    <w:rsid w:val="002613EE"/>
    <w:rsid w:val="0026187D"/>
    <w:rsid w:val="002619B0"/>
    <w:rsid w:val="002627FE"/>
    <w:rsid w:val="00262B3A"/>
    <w:rsid w:val="002636BB"/>
    <w:rsid w:val="0026434D"/>
    <w:rsid w:val="00264362"/>
    <w:rsid w:val="002667B6"/>
    <w:rsid w:val="00267A50"/>
    <w:rsid w:val="0027600A"/>
    <w:rsid w:val="00283F0E"/>
    <w:rsid w:val="00291A0F"/>
    <w:rsid w:val="002962BC"/>
    <w:rsid w:val="00296CB4"/>
    <w:rsid w:val="002A0D54"/>
    <w:rsid w:val="002A0F48"/>
    <w:rsid w:val="002A48EF"/>
    <w:rsid w:val="002A6909"/>
    <w:rsid w:val="002B7866"/>
    <w:rsid w:val="002C2FC6"/>
    <w:rsid w:val="002D2A71"/>
    <w:rsid w:val="002D6836"/>
    <w:rsid w:val="002E10FC"/>
    <w:rsid w:val="002F75F6"/>
    <w:rsid w:val="00301EA9"/>
    <w:rsid w:val="00306B55"/>
    <w:rsid w:val="0031172E"/>
    <w:rsid w:val="00311E89"/>
    <w:rsid w:val="003155EA"/>
    <w:rsid w:val="003169DB"/>
    <w:rsid w:val="00323AAA"/>
    <w:rsid w:val="00326C83"/>
    <w:rsid w:val="003329E6"/>
    <w:rsid w:val="003476F3"/>
    <w:rsid w:val="00347ABD"/>
    <w:rsid w:val="003535E3"/>
    <w:rsid w:val="00353A7F"/>
    <w:rsid w:val="0036157B"/>
    <w:rsid w:val="00361973"/>
    <w:rsid w:val="00362A69"/>
    <w:rsid w:val="00366C82"/>
    <w:rsid w:val="003725FC"/>
    <w:rsid w:val="00373B4C"/>
    <w:rsid w:val="0038173C"/>
    <w:rsid w:val="00383413"/>
    <w:rsid w:val="00384A4B"/>
    <w:rsid w:val="00385F8C"/>
    <w:rsid w:val="003A0E78"/>
    <w:rsid w:val="003A0F4D"/>
    <w:rsid w:val="003A1840"/>
    <w:rsid w:val="003A64BA"/>
    <w:rsid w:val="003B07CD"/>
    <w:rsid w:val="003B4FD0"/>
    <w:rsid w:val="003B58D9"/>
    <w:rsid w:val="003C3E9B"/>
    <w:rsid w:val="003C6664"/>
    <w:rsid w:val="003E51BB"/>
    <w:rsid w:val="003E53A5"/>
    <w:rsid w:val="003E6D80"/>
    <w:rsid w:val="003F1454"/>
    <w:rsid w:val="00405DE8"/>
    <w:rsid w:val="00407E6F"/>
    <w:rsid w:val="00412D47"/>
    <w:rsid w:val="00415D8B"/>
    <w:rsid w:val="004168CD"/>
    <w:rsid w:val="00416945"/>
    <w:rsid w:val="00426EDD"/>
    <w:rsid w:val="00434584"/>
    <w:rsid w:val="004444E8"/>
    <w:rsid w:val="00446EB3"/>
    <w:rsid w:val="0045001F"/>
    <w:rsid w:val="0045206D"/>
    <w:rsid w:val="00457A08"/>
    <w:rsid w:val="00461C54"/>
    <w:rsid w:val="004645FF"/>
    <w:rsid w:val="004712BF"/>
    <w:rsid w:val="00481385"/>
    <w:rsid w:val="004905EE"/>
    <w:rsid w:val="004932F8"/>
    <w:rsid w:val="004B337A"/>
    <w:rsid w:val="004B5778"/>
    <w:rsid w:val="004C5572"/>
    <w:rsid w:val="004C5B2C"/>
    <w:rsid w:val="004E5C9E"/>
    <w:rsid w:val="004E7388"/>
    <w:rsid w:val="00503CCD"/>
    <w:rsid w:val="00504D29"/>
    <w:rsid w:val="00506898"/>
    <w:rsid w:val="00506FEA"/>
    <w:rsid w:val="00517F53"/>
    <w:rsid w:val="005238D4"/>
    <w:rsid w:val="00525F7D"/>
    <w:rsid w:val="00531998"/>
    <w:rsid w:val="0053618C"/>
    <w:rsid w:val="0053796F"/>
    <w:rsid w:val="00540B1D"/>
    <w:rsid w:val="0054275D"/>
    <w:rsid w:val="00547F83"/>
    <w:rsid w:val="0055751C"/>
    <w:rsid w:val="005616F2"/>
    <w:rsid w:val="00563DA1"/>
    <w:rsid w:val="00564BC6"/>
    <w:rsid w:val="00572E34"/>
    <w:rsid w:val="005738A5"/>
    <w:rsid w:val="00577DB2"/>
    <w:rsid w:val="00580E61"/>
    <w:rsid w:val="00584022"/>
    <w:rsid w:val="005A21D0"/>
    <w:rsid w:val="005A5037"/>
    <w:rsid w:val="005B0D82"/>
    <w:rsid w:val="005B4F52"/>
    <w:rsid w:val="005C0F9F"/>
    <w:rsid w:val="005D18E8"/>
    <w:rsid w:val="005D1C7A"/>
    <w:rsid w:val="005D21C5"/>
    <w:rsid w:val="005E183D"/>
    <w:rsid w:val="005E4CEC"/>
    <w:rsid w:val="005E5F0B"/>
    <w:rsid w:val="005E7FA9"/>
    <w:rsid w:val="005F225E"/>
    <w:rsid w:val="005F2785"/>
    <w:rsid w:val="006026AB"/>
    <w:rsid w:val="006029A3"/>
    <w:rsid w:val="00605C76"/>
    <w:rsid w:val="006124CD"/>
    <w:rsid w:val="00612B95"/>
    <w:rsid w:val="00616920"/>
    <w:rsid w:val="00620D17"/>
    <w:rsid w:val="006225AA"/>
    <w:rsid w:val="0062591E"/>
    <w:rsid w:val="006316A7"/>
    <w:rsid w:val="006358BA"/>
    <w:rsid w:val="00636F61"/>
    <w:rsid w:val="00642A1E"/>
    <w:rsid w:val="00646073"/>
    <w:rsid w:val="00646EA1"/>
    <w:rsid w:val="00664741"/>
    <w:rsid w:val="0066582E"/>
    <w:rsid w:val="00665D66"/>
    <w:rsid w:val="006722A5"/>
    <w:rsid w:val="0068053F"/>
    <w:rsid w:val="0068598B"/>
    <w:rsid w:val="00693259"/>
    <w:rsid w:val="006945A8"/>
    <w:rsid w:val="006A48D4"/>
    <w:rsid w:val="006B6659"/>
    <w:rsid w:val="006B6661"/>
    <w:rsid w:val="006C5EDB"/>
    <w:rsid w:val="006C7294"/>
    <w:rsid w:val="006D6D8D"/>
    <w:rsid w:val="006E6B89"/>
    <w:rsid w:val="007062A3"/>
    <w:rsid w:val="00706C02"/>
    <w:rsid w:val="00711ECA"/>
    <w:rsid w:val="007143B7"/>
    <w:rsid w:val="00714541"/>
    <w:rsid w:val="0071628A"/>
    <w:rsid w:val="00721A96"/>
    <w:rsid w:val="007277AE"/>
    <w:rsid w:val="00744502"/>
    <w:rsid w:val="007578EC"/>
    <w:rsid w:val="00765834"/>
    <w:rsid w:val="00770B1F"/>
    <w:rsid w:val="007750AE"/>
    <w:rsid w:val="007815A1"/>
    <w:rsid w:val="00794276"/>
    <w:rsid w:val="007A28F2"/>
    <w:rsid w:val="007A2DCD"/>
    <w:rsid w:val="007B136B"/>
    <w:rsid w:val="007B14A5"/>
    <w:rsid w:val="007B27CF"/>
    <w:rsid w:val="007B2BDB"/>
    <w:rsid w:val="007B4B31"/>
    <w:rsid w:val="007B58A3"/>
    <w:rsid w:val="007C1C6C"/>
    <w:rsid w:val="007C2486"/>
    <w:rsid w:val="007C4466"/>
    <w:rsid w:val="007D0F94"/>
    <w:rsid w:val="007D1314"/>
    <w:rsid w:val="007D7E2E"/>
    <w:rsid w:val="007F10C9"/>
    <w:rsid w:val="007F21B2"/>
    <w:rsid w:val="007F3CB4"/>
    <w:rsid w:val="007F7269"/>
    <w:rsid w:val="00803AA6"/>
    <w:rsid w:val="00813211"/>
    <w:rsid w:val="008177DC"/>
    <w:rsid w:val="00817838"/>
    <w:rsid w:val="00824166"/>
    <w:rsid w:val="00825406"/>
    <w:rsid w:val="00830832"/>
    <w:rsid w:val="00830F0A"/>
    <w:rsid w:val="00834B4F"/>
    <w:rsid w:val="00841DA9"/>
    <w:rsid w:val="008503BB"/>
    <w:rsid w:val="00850898"/>
    <w:rsid w:val="0085301B"/>
    <w:rsid w:val="00853CCC"/>
    <w:rsid w:val="00856189"/>
    <w:rsid w:val="00873545"/>
    <w:rsid w:val="00875996"/>
    <w:rsid w:val="00876C59"/>
    <w:rsid w:val="00877B9D"/>
    <w:rsid w:val="00881D3C"/>
    <w:rsid w:val="00885881"/>
    <w:rsid w:val="0089159E"/>
    <w:rsid w:val="008B48B4"/>
    <w:rsid w:val="008B5A39"/>
    <w:rsid w:val="008C081C"/>
    <w:rsid w:val="008C1A90"/>
    <w:rsid w:val="008C4A02"/>
    <w:rsid w:val="008C5D92"/>
    <w:rsid w:val="008C5F2D"/>
    <w:rsid w:val="008C71F5"/>
    <w:rsid w:val="008D732F"/>
    <w:rsid w:val="008E1590"/>
    <w:rsid w:val="008E34EB"/>
    <w:rsid w:val="008F01A7"/>
    <w:rsid w:val="00904569"/>
    <w:rsid w:val="0090476C"/>
    <w:rsid w:val="00925086"/>
    <w:rsid w:val="0092572C"/>
    <w:rsid w:val="00925EDA"/>
    <w:rsid w:val="00937C94"/>
    <w:rsid w:val="00942FC4"/>
    <w:rsid w:val="00944939"/>
    <w:rsid w:val="00946267"/>
    <w:rsid w:val="00947D63"/>
    <w:rsid w:val="0095041A"/>
    <w:rsid w:val="00961E4F"/>
    <w:rsid w:val="00964742"/>
    <w:rsid w:val="00967742"/>
    <w:rsid w:val="00982B70"/>
    <w:rsid w:val="00982EF6"/>
    <w:rsid w:val="0098424D"/>
    <w:rsid w:val="00994928"/>
    <w:rsid w:val="009B1A18"/>
    <w:rsid w:val="009B2D2B"/>
    <w:rsid w:val="009B7624"/>
    <w:rsid w:val="009C2E1B"/>
    <w:rsid w:val="009C3AD6"/>
    <w:rsid w:val="009C5387"/>
    <w:rsid w:val="009C69BD"/>
    <w:rsid w:val="009C72F0"/>
    <w:rsid w:val="009C7327"/>
    <w:rsid w:val="009D04E0"/>
    <w:rsid w:val="009F0E80"/>
    <w:rsid w:val="009F327F"/>
    <w:rsid w:val="009F53A2"/>
    <w:rsid w:val="009F6FCD"/>
    <w:rsid w:val="00A00FC0"/>
    <w:rsid w:val="00A062BA"/>
    <w:rsid w:val="00A07047"/>
    <w:rsid w:val="00A15997"/>
    <w:rsid w:val="00A22AF3"/>
    <w:rsid w:val="00A24CFB"/>
    <w:rsid w:val="00A26F4F"/>
    <w:rsid w:val="00A27940"/>
    <w:rsid w:val="00A30DBF"/>
    <w:rsid w:val="00A4456E"/>
    <w:rsid w:val="00A45214"/>
    <w:rsid w:val="00A501A1"/>
    <w:rsid w:val="00A52D2F"/>
    <w:rsid w:val="00A70BAB"/>
    <w:rsid w:val="00A71A89"/>
    <w:rsid w:val="00A74055"/>
    <w:rsid w:val="00A756D1"/>
    <w:rsid w:val="00A775C3"/>
    <w:rsid w:val="00A90858"/>
    <w:rsid w:val="00A952F1"/>
    <w:rsid w:val="00AA07FD"/>
    <w:rsid w:val="00AB21CD"/>
    <w:rsid w:val="00AB43BE"/>
    <w:rsid w:val="00AC0ADB"/>
    <w:rsid w:val="00AC69C1"/>
    <w:rsid w:val="00AD1EE1"/>
    <w:rsid w:val="00AD392D"/>
    <w:rsid w:val="00AD6EA3"/>
    <w:rsid w:val="00AE06C7"/>
    <w:rsid w:val="00AE4D7B"/>
    <w:rsid w:val="00AE7BEF"/>
    <w:rsid w:val="00AF0579"/>
    <w:rsid w:val="00AF4AF5"/>
    <w:rsid w:val="00B07A5B"/>
    <w:rsid w:val="00B16D6E"/>
    <w:rsid w:val="00B22BBB"/>
    <w:rsid w:val="00B23FC2"/>
    <w:rsid w:val="00B32064"/>
    <w:rsid w:val="00B36BA9"/>
    <w:rsid w:val="00B3769C"/>
    <w:rsid w:val="00B50574"/>
    <w:rsid w:val="00B55658"/>
    <w:rsid w:val="00B61513"/>
    <w:rsid w:val="00B6553A"/>
    <w:rsid w:val="00B66EE5"/>
    <w:rsid w:val="00B82345"/>
    <w:rsid w:val="00B82AD2"/>
    <w:rsid w:val="00B82E22"/>
    <w:rsid w:val="00B850EB"/>
    <w:rsid w:val="00B864E4"/>
    <w:rsid w:val="00B8720C"/>
    <w:rsid w:val="00B952FD"/>
    <w:rsid w:val="00B97557"/>
    <w:rsid w:val="00B97894"/>
    <w:rsid w:val="00B97EF1"/>
    <w:rsid w:val="00BA7342"/>
    <w:rsid w:val="00BB1135"/>
    <w:rsid w:val="00BB1CF6"/>
    <w:rsid w:val="00BB2C30"/>
    <w:rsid w:val="00BB736E"/>
    <w:rsid w:val="00BC2B7B"/>
    <w:rsid w:val="00BC318C"/>
    <w:rsid w:val="00BC6190"/>
    <w:rsid w:val="00BE01F6"/>
    <w:rsid w:val="00BE157C"/>
    <w:rsid w:val="00BE5E85"/>
    <w:rsid w:val="00BE7304"/>
    <w:rsid w:val="00C01919"/>
    <w:rsid w:val="00C12F3F"/>
    <w:rsid w:val="00C139EE"/>
    <w:rsid w:val="00C13E3E"/>
    <w:rsid w:val="00C164E6"/>
    <w:rsid w:val="00C17715"/>
    <w:rsid w:val="00C22CC9"/>
    <w:rsid w:val="00C246A3"/>
    <w:rsid w:val="00C35C70"/>
    <w:rsid w:val="00C51D57"/>
    <w:rsid w:val="00C538F4"/>
    <w:rsid w:val="00C605BC"/>
    <w:rsid w:val="00C768B0"/>
    <w:rsid w:val="00C87222"/>
    <w:rsid w:val="00C9431C"/>
    <w:rsid w:val="00C97609"/>
    <w:rsid w:val="00CA29EF"/>
    <w:rsid w:val="00CB0A95"/>
    <w:rsid w:val="00CB71B7"/>
    <w:rsid w:val="00CC2052"/>
    <w:rsid w:val="00CC59B6"/>
    <w:rsid w:val="00CD1F21"/>
    <w:rsid w:val="00CE2D00"/>
    <w:rsid w:val="00CE6D4E"/>
    <w:rsid w:val="00D07588"/>
    <w:rsid w:val="00D12939"/>
    <w:rsid w:val="00D22BB8"/>
    <w:rsid w:val="00D34408"/>
    <w:rsid w:val="00D371EE"/>
    <w:rsid w:val="00D37F70"/>
    <w:rsid w:val="00D4416A"/>
    <w:rsid w:val="00D4606A"/>
    <w:rsid w:val="00D46EB5"/>
    <w:rsid w:val="00D55281"/>
    <w:rsid w:val="00D709C6"/>
    <w:rsid w:val="00D7280A"/>
    <w:rsid w:val="00D743F0"/>
    <w:rsid w:val="00D77ED8"/>
    <w:rsid w:val="00D803A7"/>
    <w:rsid w:val="00D8539C"/>
    <w:rsid w:val="00D94BB2"/>
    <w:rsid w:val="00DA2B44"/>
    <w:rsid w:val="00DC04E3"/>
    <w:rsid w:val="00DD27FE"/>
    <w:rsid w:val="00DD5ABF"/>
    <w:rsid w:val="00DE1BA7"/>
    <w:rsid w:val="00DE3849"/>
    <w:rsid w:val="00DF2B4E"/>
    <w:rsid w:val="00DF2F48"/>
    <w:rsid w:val="00DF4404"/>
    <w:rsid w:val="00DF68AE"/>
    <w:rsid w:val="00E041C3"/>
    <w:rsid w:val="00E058BC"/>
    <w:rsid w:val="00E118E3"/>
    <w:rsid w:val="00E12058"/>
    <w:rsid w:val="00E15BC0"/>
    <w:rsid w:val="00E161E0"/>
    <w:rsid w:val="00E22A04"/>
    <w:rsid w:val="00E22F63"/>
    <w:rsid w:val="00E261C8"/>
    <w:rsid w:val="00E3082E"/>
    <w:rsid w:val="00E45B43"/>
    <w:rsid w:val="00E526A2"/>
    <w:rsid w:val="00E64123"/>
    <w:rsid w:val="00E746E8"/>
    <w:rsid w:val="00E74928"/>
    <w:rsid w:val="00E74CC3"/>
    <w:rsid w:val="00E758D6"/>
    <w:rsid w:val="00E769BA"/>
    <w:rsid w:val="00E8718E"/>
    <w:rsid w:val="00EA1878"/>
    <w:rsid w:val="00EA5946"/>
    <w:rsid w:val="00EA71D9"/>
    <w:rsid w:val="00EB2915"/>
    <w:rsid w:val="00EC2F06"/>
    <w:rsid w:val="00EC74CD"/>
    <w:rsid w:val="00EC7777"/>
    <w:rsid w:val="00ED19C2"/>
    <w:rsid w:val="00ED29A7"/>
    <w:rsid w:val="00ED2A41"/>
    <w:rsid w:val="00EE1270"/>
    <w:rsid w:val="00EE25FB"/>
    <w:rsid w:val="00EF7BD0"/>
    <w:rsid w:val="00F00D66"/>
    <w:rsid w:val="00F00DFA"/>
    <w:rsid w:val="00F11178"/>
    <w:rsid w:val="00F3050D"/>
    <w:rsid w:val="00F40A0D"/>
    <w:rsid w:val="00F44FE1"/>
    <w:rsid w:val="00F6146B"/>
    <w:rsid w:val="00F64868"/>
    <w:rsid w:val="00F709D4"/>
    <w:rsid w:val="00F70B2D"/>
    <w:rsid w:val="00F82B43"/>
    <w:rsid w:val="00F8456F"/>
    <w:rsid w:val="00F845FC"/>
    <w:rsid w:val="00F9106B"/>
    <w:rsid w:val="00F9188B"/>
    <w:rsid w:val="00F960D1"/>
    <w:rsid w:val="00FA01B0"/>
    <w:rsid w:val="00FA0673"/>
    <w:rsid w:val="00FA514F"/>
    <w:rsid w:val="00FB2CAD"/>
    <w:rsid w:val="00FB4BED"/>
    <w:rsid w:val="00FC0326"/>
    <w:rsid w:val="00FC17DA"/>
    <w:rsid w:val="00FC568F"/>
    <w:rsid w:val="00FD2DE4"/>
    <w:rsid w:val="00FD3F5B"/>
    <w:rsid w:val="00FD799B"/>
    <w:rsid w:val="00FF183A"/>
    <w:rsid w:val="00FF7329"/>
    <w:rsid w:val="00FF7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3074"/>
    <o:shapelayout v:ext="edit">
      <o:idmap v:ext="edit" data="2"/>
    </o:shapelayout>
  </w:shapeDefaults>
  <w:decimalSymbol w:val="."/>
  <w:listSeparator w:val=","/>
  <w14:docId w14:val="649B4DEE"/>
  <w15:docId w15:val="{16CC514A-E624-4A72-A412-870822C9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588"/>
    <w:rPr>
      <w:sz w:val="24"/>
      <w:szCs w:val="24"/>
      <w:lang w:eastAsia="en-US"/>
    </w:rPr>
  </w:style>
  <w:style w:type="paragraph" w:styleId="Heading1">
    <w:name w:val="heading 1"/>
    <w:basedOn w:val="Normal"/>
    <w:next w:val="Normal"/>
    <w:qFormat/>
    <w:pPr>
      <w:keepNext/>
      <w:numPr>
        <w:numId w:val="3"/>
      </w:numPr>
      <w:spacing w:after="120"/>
      <w:outlineLvl w:val="0"/>
    </w:pPr>
    <w:rPr>
      <w:b/>
      <w:kern w:val="28"/>
      <w:sz w:val="28"/>
    </w:rPr>
  </w:style>
  <w:style w:type="paragraph" w:styleId="Heading2">
    <w:name w:val="heading 2"/>
    <w:basedOn w:val="Normal"/>
    <w:next w:val="Normal"/>
    <w:qFormat/>
    <w:rsid w:val="00C9431C"/>
    <w:pPr>
      <w:keepNext/>
      <w:numPr>
        <w:ilvl w:val="1"/>
        <w:numId w:val="3"/>
      </w:numPr>
      <w:spacing w:before="240" w:after="60"/>
      <w:outlineLvl w:val="1"/>
    </w:pPr>
    <w:rPr>
      <w:b/>
      <w:bCs/>
      <w:i/>
      <w:iCs/>
      <w:sz w:val="28"/>
      <w:szCs w:val="28"/>
    </w:rPr>
  </w:style>
  <w:style w:type="paragraph" w:styleId="Heading3">
    <w:name w:val="heading 3"/>
    <w:basedOn w:val="Normal"/>
    <w:next w:val="Normal"/>
    <w:qFormat/>
    <w:rsid w:val="00C9431C"/>
    <w:pPr>
      <w:keepNext/>
      <w:numPr>
        <w:ilvl w:val="2"/>
        <w:numId w:val="3"/>
      </w:numPr>
      <w:spacing w:before="240" w:after="60"/>
      <w:outlineLvl w:val="2"/>
    </w:pPr>
    <w:rPr>
      <w:b/>
      <w:bCs/>
      <w:sz w:val="26"/>
      <w:szCs w:val="26"/>
    </w:rPr>
  </w:style>
  <w:style w:type="paragraph" w:styleId="Heading4">
    <w:name w:val="heading 4"/>
    <w:basedOn w:val="Normal"/>
    <w:next w:val="Normal"/>
    <w:qFormat/>
    <w:rsid w:val="00C9431C"/>
    <w:pPr>
      <w:keepNext/>
      <w:numPr>
        <w:ilvl w:val="3"/>
        <w:numId w:val="3"/>
      </w:numPr>
      <w:spacing w:before="240" w:after="60"/>
      <w:outlineLvl w:val="3"/>
    </w:pPr>
    <w:rPr>
      <w:b/>
      <w:bCs/>
      <w:sz w:val="28"/>
      <w:szCs w:val="28"/>
    </w:rPr>
  </w:style>
  <w:style w:type="paragraph" w:styleId="Heading5">
    <w:name w:val="heading 5"/>
    <w:basedOn w:val="Normal"/>
    <w:next w:val="Normal"/>
    <w:qFormat/>
    <w:rsid w:val="00C9431C"/>
    <w:pPr>
      <w:numPr>
        <w:ilvl w:val="4"/>
        <w:numId w:val="3"/>
      </w:numPr>
      <w:spacing w:before="240" w:after="60"/>
      <w:outlineLvl w:val="4"/>
    </w:pPr>
    <w:rPr>
      <w:b/>
      <w:bCs/>
      <w:i/>
      <w:iCs/>
      <w:sz w:val="26"/>
      <w:szCs w:val="26"/>
    </w:rPr>
  </w:style>
  <w:style w:type="paragraph" w:styleId="Heading6">
    <w:name w:val="heading 6"/>
    <w:basedOn w:val="Normal"/>
    <w:next w:val="Normal"/>
    <w:qFormat/>
    <w:rsid w:val="00C9431C"/>
    <w:pPr>
      <w:numPr>
        <w:ilvl w:val="5"/>
        <w:numId w:val="3"/>
      </w:numPr>
      <w:spacing w:before="240" w:after="60"/>
      <w:outlineLvl w:val="5"/>
    </w:pPr>
    <w:rPr>
      <w:b/>
      <w:bCs/>
      <w:sz w:val="22"/>
      <w:szCs w:val="22"/>
    </w:rPr>
  </w:style>
  <w:style w:type="paragraph" w:styleId="Heading7">
    <w:name w:val="heading 7"/>
    <w:basedOn w:val="Normal"/>
    <w:next w:val="Normal"/>
    <w:qFormat/>
    <w:rsid w:val="00C9431C"/>
    <w:pPr>
      <w:numPr>
        <w:ilvl w:val="6"/>
        <w:numId w:val="3"/>
      </w:numPr>
      <w:spacing w:before="240" w:after="60"/>
      <w:outlineLvl w:val="6"/>
    </w:pPr>
    <w:rPr>
      <w:sz w:val="22"/>
    </w:rPr>
  </w:style>
  <w:style w:type="paragraph" w:styleId="Heading8">
    <w:name w:val="heading 8"/>
    <w:basedOn w:val="Normal"/>
    <w:next w:val="Normal"/>
    <w:qFormat/>
    <w:rsid w:val="00C9431C"/>
    <w:pPr>
      <w:numPr>
        <w:ilvl w:val="7"/>
        <w:numId w:val="3"/>
      </w:numPr>
      <w:spacing w:before="240" w:after="60"/>
      <w:outlineLvl w:val="7"/>
    </w:pPr>
    <w:rPr>
      <w:i/>
      <w:iCs/>
      <w:sz w:val="22"/>
    </w:rPr>
  </w:style>
  <w:style w:type="paragraph" w:styleId="Heading9">
    <w:name w:val="heading 9"/>
    <w:basedOn w:val="Normal"/>
    <w:next w:val="Normal"/>
    <w:qFormat/>
    <w:rsid w:val="00C9431C"/>
    <w:pPr>
      <w:numPr>
        <w:ilvl w:val="8"/>
        <w:numId w:val="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sz w:val="22"/>
    </w:rPr>
  </w:style>
  <w:style w:type="paragraph" w:styleId="Footer">
    <w:name w:val="footer"/>
    <w:basedOn w:val="Normal"/>
    <w:link w:val="FooterChar"/>
    <w:uiPriority w:val="99"/>
    <w:pPr>
      <w:tabs>
        <w:tab w:val="center" w:pos="4153"/>
        <w:tab w:val="right" w:pos="8306"/>
      </w:tabs>
    </w:pPr>
    <w:rPr>
      <w:sz w:val="22"/>
    </w:rPr>
  </w:style>
  <w:style w:type="character" w:styleId="PageNumber">
    <w:name w:val="page number"/>
    <w:rPr>
      <w:rFonts w:ascii="Arial" w:hAnsi="Arial" w:cs="Arial"/>
      <w:sz w:val="22"/>
    </w:rPr>
  </w:style>
  <w:style w:type="paragraph" w:customStyle="1" w:styleId="Lastsavedby">
    <w:name w:val="Last saved by"/>
    <w:rPr>
      <w:rFonts w:ascii="Arial" w:hAnsi="Arial" w:cs="Arial"/>
      <w:sz w:val="18"/>
      <w:lang w:val="en-US" w:eastAsia="en-US"/>
    </w:rPr>
  </w:style>
  <w:style w:type="paragraph" w:customStyle="1" w:styleId="TableNormal0">
    <w:name w:val="TableNormal"/>
    <w:basedOn w:val="Normal"/>
  </w:style>
  <w:style w:type="paragraph" w:customStyle="1" w:styleId="DocHeading">
    <w:name w:val="DocHeading"/>
    <w:basedOn w:val="Normal"/>
    <w:next w:val="Normal"/>
    <w:autoRedefine/>
    <w:rsid w:val="0054275D"/>
    <w:rPr>
      <w:b/>
      <w:caps/>
      <w:u w:val="single"/>
    </w:rPr>
  </w:style>
  <w:style w:type="paragraph" w:customStyle="1" w:styleId="TempNormal">
    <w:name w:val="TempNormal"/>
    <w:basedOn w:val="Normal"/>
    <w:pPr>
      <w:spacing w:after="240"/>
    </w:pPr>
  </w:style>
  <w:style w:type="paragraph" w:styleId="BalloonText">
    <w:name w:val="Balloon Text"/>
    <w:basedOn w:val="Normal"/>
    <w:semiHidden/>
    <w:rsid w:val="0005546B"/>
    <w:rPr>
      <w:rFonts w:ascii="Tahoma" w:hAnsi="Tahoma" w:cs="Tahoma"/>
      <w:sz w:val="16"/>
      <w:szCs w:val="16"/>
    </w:rPr>
  </w:style>
  <w:style w:type="paragraph" w:customStyle="1" w:styleId="TableDept">
    <w:name w:val="TableDept"/>
    <w:basedOn w:val="TableNormal0"/>
    <w:autoRedefine/>
  </w:style>
  <w:style w:type="paragraph" w:customStyle="1" w:styleId="TableName">
    <w:name w:val="TableName"/>
    <w:basedOn w:val="TableNormal0"/>
    <w:autoRedefine/>
  </w:style>
  <w:style w:type="table" w:styleId="TableGrid">
    <w:name w:val="Table Grid"/>
    <w:basedOn w:val="TableNormal"/>
    <w:rsid w:val="001736EE"/>
    <w:rPr>
      <w:sz w:val="24"/>
      <w:szCs w:val="24"/>
    </w:rPr>
    <w:tblPr/>
  </w:style>
  <w:style w:type="numbering" w:styleId="111111">
    <w:name w:val="Outline List 2"/>
    <w:basedOn w:val="NoList"/>
    <w:rsid w:val="00C9431C"/>
    <w:pPr>
      <w:numPr>
        <w:numId w:val="1"/>
      </w:numPr>
    </w:pPr>
  </w:style>
  <w:style w:type="numbering" w:styleId="1ai">
    <w:name w:val="Outline List 1"/>
    <w:basedOn w:val="NoList"/>
    <w:rsid w:val="00C9431C"/>
    <w:pPr>
      <w:numPr>
        <w:numId w:val="2"/>
      </w:numPr>
    </w:pPr>
  </w:style>
  <w:style w:type="numbering" w:styleId="ArticleSection">
    <w:name w:val="Outline List 3"/>
    <w:basedOn w:val="NoList"/>
    <w:rsid w:val="00C9431C"/>
    <w:pPr>
      <w:numPr>
        <w:numId w:val="3"/>
      </w:numPr>
    </w:pPr>
  </w:style>
  <w:style w:type="paragraph" w:styleId="BlockText">
    <w:name w:val="Block Text"/>
    <w:basedOn w:val="Normal"/>
    <w:rsid w:val="00C9431C"/>
    <w:pPr>
      <w:spacing w:after="120"/>
      <w:ind w:left="1440" w:right="1440"/>
    </w:pPr>
    <w:rPr>
      <w:sz w:val="22"/>
    </w:rPr>
  </w:style>
  <w:style w:type="paragraph" w:styleId="BodyText">
    <w:name w:val="Body Text"/>
    <w:basedOn w:val="Normal"/>
    <w:rsid w:val="00C9431C"/>
    <w:pPr>
      <w:spacing w:after="120"/>
    </w:pPr>
    <w:rPr>
      <w:sz w:val="22"/>
    </w:rPr>
  </w:style>
  <w:style w:type="paragraph" w:styleId="BodyText2">
    <w:name w:val="Body Text 2"/>
    <w:basedOn w:val="Normal"/>
    <w:rsid w:val="00C9431C"/>
    <w:pPr>
      <w:spacing w:after="120" w:line="480" w:lineRule="auto"/>
    </w:pPr>
    <w:rPr>
      <w:sz w:val="22"/>
    </w:rPr>
  </w:style>
  <w:style w:type="paragraph" w:styleId="BodyText3">
    <w:name w:val="Body Text 3"/>
    <w:basedOn w:val="Normal"/>
    <w:rsid w:val="00C9431C"/>
    <w:pPr>
      <w:spacing w:after="120"/>
    </w:pPr>
    <w:rPr>
      <w:sz w:val="16"/>
      <w:szCs w:val="16"/>
    </w:rPr>
  </w:style>
  <w:style w:type="paragraph" w:styleId="BodyTextFirstIndent">
    <w:name w:val="Body Text First Indent"/>
    <w:basedOn w:val="BodyText"/>
    <w:rsid w:val="00C9431C"/>
    <w:pPr>
      <w:ind w:firstLine="210"/>
    </w:pPr>
  </w:style>
  <w:style w:type="paragraph" w:styleId="BodyTextIndent">
    <w:name w:val="Body Text Indent"/>
    <w:basedOn w:val="Normal"/>
    <w:rsid w:val="00C9431C"/>
    <w:pPr>
      <w:spacing w:after="120"/>
      <w:ind w:left="283"/>
    </w:pPr>
    <w:rPr>
      <w:sz w:val="22"/>
    </w:rPr>
  </w:style>
  <w:style w:type="paragraph" w:styleId="BodyTextFirstIndent2">
    <w:name w:val="Body Text First Indent 2"/>
    <w:basedOn w:val="BodyTextIndent"/>
    <w:rsid w:val="00C9431C"/>
    <w:pPr>
      <w:ind w:firstLine="210"/>
    </w:pPr>
  </w:style>
  <w:style w:type="paragraph" w:styleId="BodyTextIndent2">
    <w:name w:val="Body Text Indent 2"/>
    <w:basedOn w:val="Normal"/>
    <w:rsid w:val="00C9431C"/>
    <w:pPr>
      <w:spacing w:after="120" w:line="480" w:lineRule="auto"/>
      <w:ind w:left="283"/>
    </w:pPr>
    <w:rPr>
      <w:sz w:val="22"/>
    </w:rPr>
  </w:style>
  <w:style w:type="paragraph" w:styleId="BodyTextIndent3">
    <w:name w:val="Body Text Indent 3"/>
    <w:basedOn w:val="Normal"/>
    <w:rsid w:val="00C9431C"/>
    <w:pPr>
      <w:spacing w:after="120"/>
      <w:ind w:left="283"/>
    </w:pPr>
    <w:rPr>
      <w:sz w:val="16"/>
      <w:szCs w:val="16"/>
    </w:rPr>
  </w:style>
  <w:style w:type="paragraph" w:styleId="Caption">
    <w:name w:val="caption"/>
    <w:basedOn w:val="Normal"/>
    <w:next w:val="Normal"/>
    <w:qFormat/>
    <w:rsid w:val="00C9431C"/>
    <w:rPr>
      <w:b/>
      <w:bCs/>
      <w:sz w:val="18"/>
    </w:rPr>
  </w:style>
  <w:style w:type="paragraph" w:styleId="Closing">
    <w:name w:val="Closing"/>
    <w:basedOn w:val="Normal"/>
    <w:rsid w:val="00C9431C"/>
    <w:pPr>
      <w:ind w:left="4252"/>
    </w:pPr>
    <w:rPr>
      <w:sz w:val="22"/>
    </w:rPr>
  </w:style>
  <w:style w:type="character" w:styleId="CommentReference">
    <w:name w:val="annotation reference"/>
    <w:semiHidden/>
    <w:rsid w:val="00C9431C"/>
    <w:rPr>
      <w:rFonts w:ascii="Arial" w:hAnsi="Arial" w:cs="Arial"/>
      <w:sz w:val="16"/>
      <w:szCs w:val="16"/>
    </w:rPr>
  </w:style>
  <w:style w:type="paragraph" w:styleId="CommentText">
    <w:name w:val="annotation text"/>
    <w:basedOn w:val="Normal"/>
    <w:semiHidden/>
    <w:rsid w:val="00C9431C"/>
    <w:rPr>
      <w:sz w:val="18"/>
    </w:rPr>
  </w:style>
  <w:style w:type="paragraph" w:styleId="CommentSubject">
    <w:name w:val="annotation subject"/>
    <w:basedOn w:val="CommentText"/>
    <w:next w:val="CommentText"/>
    <w:semiHidden/>
    <w:rsid w:val="00C9431C"/>
    <w:rPr>
      <w:b/>
      <w:bCs/>
    </w:rPr>
  </w:style>
  <w:style w:type="paragraph" w:styleId="Date">
    <w:name w:val="Date"/>
    <w:basedOn w:val="Normal"/>
    <w:next w:val="Normal"/>
    <w:rsid w:val="00C9431C"/>
    <w:rPr>
      <w:sz w:val="22"/>
    </w:rPr>
  </w:style>
  <w:style w:type="paragraph" w:styleId="DocumentMap">
    <w:name w:val="Document Map"/>
    <w:basedOn w:val="Normal"/>
    <w:semiHidden/>
    <w:rsid w:val="00C9431C"/>
    <w:pPr>
      <w:shd w:val="clear" w:color="auto" w:fill="000080"/>
    </w:pPr>
    <w:rPr>
      <w:rFonts w:ascii="Tahoma" w:hAnsi="Tahoma" w:cs="Tahoma"/>
      <w:sz w:val="20"/>
    </w:rPr>
  </w:style>
  <w:style w:type="paragraph" w:styleId="E-mailSignature">
    <w:name w:val="E-mail Signature"/>
    <w:basedOn w:val="Normal"/>
    <w:rsid w:val="00C9431C"/>
    <w:rPr>
      <w:sz w:val="22"/>
    </w:rPr>
  </w:style>
  <w:style w:type="character" w:styleId="Emphasis">
    <w:name w:val="Emphasis"/>
    <w:qFormat/>
    <w:rsid w:val="00C9431C"/>
    <w:rPr>
      <w:rFonts w:ascii="Arial" w:hAnsi="Arial" w:cs="Arial"/>
      <w:i/>
      <w:iCs/>
      <w:sz w:val="22"/>
    </w:rPr>
  </w:style>
  <w:style w:type="character" w:styleId="EndnoteReference">
    <w:name w:val="endnote reference"/>
    <w:semiHidden/>
    <w:rsid w:val="00C9431C"/>
    <w:rPr>
      <w:rFonts w:ascii="Arial" w:hAnsi="Arial" w:cs="Arial"/>
      <w:sz w:val="22"/>
      <w:vertAlign w:val="superscript"/>
    </w:rPr>
  </w:style>
  <w:style w:type="paragraph" w:styleId="EndnoteText">
    <w:name w:val="endnote text"/>
    <w:basedOn w:val="Normal"/>
    <w:semiHidden/>
    <w:rsid w:val="00C9431C"/>
    <w:rPr>
      <w:sz w:val="18"/>
    </w:rPr>
  </w:style>
  <w:style w:type="paragraph" w:styleId="EnvelopeAddress">
    <w:name w:val="envelope address"/>
    <w:basedOn w:val="Normal"/>
    <w:rsid w:val="00C9431C"/>
    <w:pPr>
      <w:framePr w:w="7920" w:h="1980" w:hRule="exact" w:hSpace="180" w:wrap="auto" w:hAnchor="page" w:xAlign="center" w:yAlign="bottom"/>
      <w:ind w:left="2880"/>
    </w:pPr>
  </w:style>
  <w:style w:type="paragraph" w:styleId="EnvelopeReturn">
    <w:name w:val="envelope return"/>
    <w:basedOn w:val="Normal"/>
    <w:rsid w:val="00C9431C"/>
    <w:rPr>
      <w:sz w:val="20"/>
    </w:rPr>
  </w:style>
  <w:style w:type="character" w:styleId="FollowedHyperlink">
    <w:name w:val="FollowedHyperlink"/>
    <w:rsid w:val="00C9431C"/>
    <w:rPr>
      <w:rFonts w:ascii="Arial" w:hAnsi="Arial" w:cs="Arial"/>
      <w:color w:val="800080"/>
      <w:sz w:val="22"/>
      <w:u w:val="single"/>
    </w:rPr>
  </w:style>
  <w:style w:type="character" w:styleId="FootnoteReference">
    <w:name w:val="footnote reference"/>
    <w:semiHidden/>
    <w:rsid w:val="00C9431C"/>
    <w:rPr>
      <w:rFonts w:ascii="Arial" w:hAnsi="Arial" w:cs="Arial"/>
      <w:sz w:val="22"/>
      <w:vertAlign w:val="superscript"/>
    </w:rPr>
  </w:style>
  <w:style w:type="paragraph" w:styleId="FootnoteText">
    <w:name w:val="footnote text"/>
    <w:basedOn w:val="Normal"/>
    <w:semiHidden/>
    <w:rsid w:val="00C9431C"/>
    <w:rPr>
      <w:sz w:val="18"/>
    </w:rPr>
  </w:style>
  <w:style w:type="character" w:styleId="HTMLAcronym">
    <w:name w:val="HTML Acronym"/>
    <w:rsid w:val="00C9431C"/>
    <w:rPr>
      <w:rFonts w:ascii="Arial" w:hAnsi="Arial" w:cs="Arial"/>
      <w:sz w:val="22"/>
    </w:rPr>
  </w:style>
  <w:style w:type="paragraph" w:styleId="HTMLAddress">
    <w:name w:val="HTML Address"/>
    <w:basedOn w:val="Normal"/>
    <w:rsid w:val="00C9431C"/>
    <w:rPr>
      <w:i/>
      <w:iCs/>
      <w:sz w:val="22"/>
    </w:rPr>
  </w:style>
  <w:style w:type="character" w:styleId="HTMLCite">
    <w:name w:val="HTML Cite"/>
    <w:rsid w:val="00C9431C"/>
    <w:rPr>
      <w:rFonts w:ascii="Arial" w:hAnsi="Arial" w:cs="Arial"/>
      <w:i/>
      <w:iCs/>
      <w:sz w:val="22"/>
    </w:rPr>
  </w:style>
  <w:style w:type="character" w:styleId="HTMLCode">
    <w:name w:val="HTML Code"/>
    <w:rsid w:val="00C9431C"/>
    <w:rPr>
      <w:rFonts w:ascii="Courier New" w:hAnsi="Courier New" w:cs="Courier New"/>
      <w:sz w:val="20"/>
      <w:szCs w:val="20"/>
    </w:rPr>
  </w:style>
  <w:style w:type="character" w:styleId="HTMLDefinition">
    <w:name w:val="HTML Definition"/>
    <w:rsid w:val="00C9431C"/>
    <w:rPr>
      <w:rFonts w:ascii="Arial" w:hAnsi="Arial" w:cs="Arial"/>
      <w:i/>
      <w:iCs/>
      <w:sz w:val="22"/>
    </w:rPr>
  </w:style>
  <w:style w:type="character" w:styleId="HTMLKeyboard">
    <w:name w:val="HTML Keyboard"/>
    <w:rsid w:val="00C9431C"/>
    <w:rPr>
      <w:rFonts w:ascii="Courier New" w:hAnsi="Courier New" w:cs="Courier New"/>
      <w:sz w:val="20"/>
      <w:szCs w:val="20"/>
    </w:rPr>
  </w:style>
  <w:style w:type="paragraph" w:styleId="HTMLPreformatted">
    <w:name w:val="HTML Preformatted"/>
    <w:basedOn w:val="Normal"/>
    <w:rsid w:val="00C9431C"/>
    <w:rPr>
      <w:rFonts w:ascii="Courier New" w:hAnsi="Courier New" w:cs="Courier New"/>
      <w:sz w:val="20"/>
    </w:rPr>
  </w:style>
  <w:style w:type="character" w:styleId="HTMLSample">
    <w:name w:val="HTML Sample"/>
    <w:rsid w:val="00C9431C"/>
    <w:rPr>
      <w:rFonts w:ascii="Courier New" w:hAnsi="Courier New" w:cs="Courier New"/>
      <w:sz w:val="22"/>
    </w:rPr>
  </w:style>
  <w:style w:type="character" w:styleId="HTMLTypewriter">
    <w:name w:val="HTML Typewriter"/>
    <w:rsid w:val="00C9431C"/>
    <w:rPr>
      <w:rFonts w:ascii="Courier New" w:hAnsi="Courier New" w:cs="Courier New"/>
      <w:sz w:val="20"/>
      <w:szCs w:val="20"/>
    </w:rPr>
  </w:style>
  <w:style w:type="character" w:styleId="HTMLVariable">
    <w:name w:val="HTML Variable"/>
    <w:rsid w:val="00C9431C"/>
    <w:rPr>
      <w:rFonts w:ascii="Arial" w:hAnsi="Arial" w:cs="Arial"/>
      <w:i/>
      <w:iCs/>
      <w:sz w:val="22"/>
    </w:rPr>
  </w:style>
  <w:style w:type="character" w:styleId="Hyperlink">
    <w:name w:val="Hyperlink"/>
    <w:rsid w:val="00C9431C"/>
    <w:rPr>
      <w:rFonts w:ascii="Arial" w:hAnsi="Arial" w:cs="Arial"/>
      <w:color w:val="0000FF"/>
      <w:sz w:val="22"/>
      <w:u w:val="single"/>
    </w:rPr>
  </w:style>
  <w:style w:type="paragraph" w:styleId="Index1">
    <w:name w:val="index 1"/>
    <w:basedOn w:val="Normal"/>
    <w:next w:val="Normal"/>
    <w:autoRedefine/>
    <w:semiHidden/>
    <w:rsid w:val="00C9431C"/>
    <w:pPr>
      <w:ind w:left="240" w:hanging="240"/>
    </w:pPr>
    <w:rPr>
      <w:sz w:val="22"/>
    </w:rPr>
  </w:style>
  <w:style w:type="paragraph" w:styleId="Index2">
    <w:name w:val="index 2"/>
    <w:basedOn w:val="Normal"/>
    <w:next w:val="Normal"/>
    <w:autoRedefine/>
    <w:semiHidden/>
    <w:rsid w:val="00C9431C"/>
    <w:pPr>
      <w:ind w:left="480" w:hanging="240"/>
    </w:pPr>
    <w:rPr>
      <w:sz w:val="22"/>
    </w:rPr>
  </w:style>
  <w:style w:type="paragraph" w:styleId="Index3">
    <w:name w:val="index 3"/>
    <w:basedOn w:val="Normal"/>
    <w:next w:val="Normal"/>
    <w:autoRedefine/>
    <w:semiHidden/>
    <w:rsid w:val="00C9431C"/>
    <w:pPr>
      <w:ind w:left="720" w:hanging="240"/>
    </w:pPr>
    <w:rPr>
      <w:sz w:val="22"/>
    </w:rPr>
  </w:style>
  <w:style w:type="paragraph" w:styleId="Index4">
    <w:name w:val="index 4"/>
    <w:basedOn w:val="Normal"/>
    <w:next w:val="Normal"/>
    <w:autoRedefine/>
    <w:semiHidden/>
    <w:rsid w:val="00C9431C"/>
    <w:pPr>
      <w:ind w:left="960" w:hanging="240"/>
    </w:pPr>
    <w:rPr>
      <w:sz w:val="22"/>
    </w:rPr>
  </w:style>
  <w:style w:type="paragraph" w:styleId="Index5">
    <w:name w:val="index 5"/>
    <w:basedOn w:val="Normal"/>
    <w:next w:val="Normal"/>
    <w:autoRedefine/>
    <w:semiHidden/>
    <w:rsid w:val="00C9431C"/>
    <w:pPr>
      <w:ind w:left="1200" w:hanging="240"/>
    </w:pPr>
    <w:rPr>
      <w:sz w:val="22"/>
    </w:rPr>
  </w:style>
  <w:style w:type="paragraph" w:styleId="Index6">
    <w:name w:val="index 6"/>
    <w:basedOn w:val="Normal"/>
    <w:next w:val="Normal"/>
    <w:autoRedefine/>
    <w:semiHidden/>
    <w:rsid w:val="00C9431C"/>
    <w:pPr>
      <w:ind w:left="1440" w:hanging="240"/>
    </w:pPr>
    <w:rPr>
      <w:sz w:val="22"/>
    </w:rPr>
  </w:style>
  <w:style w:type="paragraph" w:styleId="Index7">
    <w:name w:val="index 7"/>
    <w:basedOn w:val="Normal"/>
    <w:next w:val="Normal"/>
    <w:autoRedefine/>
    <w:semiHidden/>
    <w:rsid w:val="00C9431C"/>
    <w:pPr>
      <w:ind w:left="1680" w:hanging="240"/>
    </w:pPr>
    <w:rPr>
      <w:sz w:val="22"/>
    </w:rPr>
  </w:style>
  <w:style w:type="paragraph" w:styleId="Index8">
    <w:name w:val="index 8"/>
    <w:basedOn w:val="Normal"/>
    <w:next w:val="Normal"/>
    <w:autoRedefine/>
    <w:semiHidden/>
    <w:rsid w:val="00C9431C"/>
    <w:pPr>
      <w:ind w:left="1920" w:hanging="240"/>
    </w:pPr>
    <w:rPr>
      <w:sz w:val="22"/>
    </w:rPr>
  </w:style>
  <w:style w:type="paragraph" w:styleId="Index9">
    <w:name w:val="index 9"/>
    <w:basedOn w:val="Normal"/>
    <w:next w:val="Normal"/>
    <w:autoRedefine/>
    <w:semiHidden/>
    <w:rsid w:val="00C9431C"/>
    <w:pPr>
      <w:ind w:left="2160" w:hanging="240"/>
    </w:pPr>
    <w:rPr>
      <w:sz w:val="22"/>
    </w:rPr>
  </w:style>
  <w:style w:type="paragraph" w:styleId="IndexHeading">
    <w:name w:val="index heading"/>
    <w:basedOn w:val="Normal"/>
    <w:next w:val="Index1"/>
    <w:semiHidden/>
    <w:rsid w:val="00C9431C"/>
    <w:rPr>
      <w:b/>
      <w:bCs/>
    </w:rPr>
  </w:style>
  <w:style w:type="character" w:styleId="LineNumber">
    <w:name w:val="line number"/>
    <w:rsid w:val="00C9431C"/>
    <w:rPr>
      <w:rFonts w:ascii="Arial" w:hAnsi="Arial" w:cs="Arial"/>
      <w:sz w:val="22"/>
    </w:rPr>
  </w:style>
  <w:style w:type="paragraph" w:styleId="List">
    <w:name w:val="List"/>
    <w:basedOn w:val="Normal"/>
    <w:rsid w:val="00C9431C"/>
    <w:pPr>
      <w:ind w:left="283" w:hanging="283"/>
    </w:pPr>
    <w:rPr>
      <w:sz w:val="22"/>
    </w:rPr>
  </w:style>
  <w:style w:type="paragraph" w:styleId="List2">
    <w:name w:val="List 2"/>
    <w:basedOn w:val="Normal"/>
    <w:rsid w:val="00C9431C"/>
    <w:pPr>
      <w:ind w:left="566" w:hanging="283"/>
    </w:pPr>
    <w:rPr>
      <w:sz w:val="22"/>
    </w:rPr>
  </w:style>
  <w:style w:type="paragraph" w:styleId="List3">
    <w:name w:val="List 3"/>
    <w:basedOn w:val="Normal"/>
    <w:rsid w:val="00C9431C"/>
    <w:pPr>
      <w:ind w:left="849" w:hanging="283"/>
    </w:pPr>
    <w:rPr>
      <w:sz w:val="22"/>
    </w:rPr>
  </w:style>
  <w:style w:type="paragraph" w:styleId="List4">
    <w:name w:val="List 4"/>
    <w:basedOn w:val="Normal"/>
    <w:rsid w:val="00C9431C"/>
    <w:pPr>
      <w:ind w:left="1132" w:hanging="283"/>
    </w:pPr>
    <w:rPr>
      <w:sz w:val="22"/>
    </w:rPr>
  </w:style>
  <w:style w:type="paragraph" w:styleId="List5">
    <w:name w:val="List 5"/>
    <w:basedOn w:val="Normal"/>
    <w:rsid w:val="00C9431C"/>
    <w:pPr>
      <w:ind w:left="1415" w:hanging="283"/>
    </w:pPr>
    <w:rPr>
      <w:sz w:val="22"/>
    </w:rPr>
  </w:style>
  <w:style w:type="paragraph" w:styleId="ListBullet">
    <w:name w:val="List Bullet"/>
    <w:basedOn w:val="Normal"/>
    <w:rsid w:val="00C9431C"/>
    <w:pPr>
      <w:numPr>
        <w:numId w:val="4"/>
      </w:numPr>
    </w:pPr>
    <w:rPr>
      <w:sz w:val="22"/>
    </w:rPr>
  </w:style>
  <w:style w:type="paragraph" w:styleId="ListBullet2">
    <w:name w:val="List Bullet 2"/>
    <w:basedOn w:val="Normal"/>
    <w:rsid w:val="00C9431C"/>
    <w:pPr>
      <w:numPr>
        <w:numId w:val="5"/>
      </w:numPr>
    </w:pPr>
    <w:rPr>
      <w:sz w:val="22"/>
    </w:rPr>
  </w:style>
  <w:style w:type="paragraph" w:styleId="ListBullet3">
    <w:name w:val="List Bullet 3"/>
    <w:basedOn w:val="Normal"/>
    <w:rsid w:val="00C9431C"/>
    <w:pPr>
      <w:numPr>
        <w:numId w:val="6"/>
      </w:numPr>
    </w:pPr>
    <w:rPr>
      <w:sz w:val="22"/>
    </w:rPr>
  </w:style>
  <w:style w:type="paragraph" w:styleId="ListBullet4">
    <w:name w:val="List Bullet 4"/>
    <w:basedOn w:val="Normal"/>
    <w:rsid w:val="00C9431C"/>
    <w:pPr>
      <w:numPr>
        <w:numId w:val="7"/>
      </w:numPr>
    </w:pPr>
    <w:rPr>
      <w:sz w:val="22"/>
    </w:rPr>
  </w:style>
  <w:style w:type="paragraph" w:styleId="ListBullet5">
    <w:name w:val="List Bullet 5"/>
    <w:basedOn w:val="Normal"/>
    <w:rsid w:val="00C9431C"/>
    <w:pPr>
      <w:numPr>
        <w:numId w:val="8"/>
      </w:numPr>
    </w:pPr>
    <w:rPr>
      <w:sz w:val="22"/>
    </w:rPr>
  </w:style>
  <w:style w:type="paragraph" w:styleId="ListContinue">
    <w:name w:val="List Continue"/>
    <w:basedOn w:val="Normal"/>
    <w:rsid w:val="00C9431C"/>
    <w:pPr>
      <w:spacing w:after="120"/>
      <w:ind w:left="283"/>
    </w:pPr>
    <w:rPr>
      <w:sz w:val="22"/>
    </w:rPr>
  </w:style>
  <w:style w:type="paragraph" w:styleId="ListContinue2">
    <w:name w:val="List Continue 2"/>
    <w:basedOn w:val="Normal"/>
    <w:rsid w:val="00C9431C"/>
    <w:pPr>
      <w:spacing w:after="120"/>
      <w:ind w:left="566"/>
    </w:pPr>
    <w:rPr>
      <w:sz w:val="22"/>
    </w:rPr>
  </w:style>
  <w:style w:type="paragraph" w:styleId="ListContinue3">
    <w:name w:val="List Continue 3"/>
    <w:basedOn w:val="Normal"/>
    <w:rsid w:val="00C9431C"/>
    <w:pPr>
      <w:spacing w:after="120"/>
      <w:ind w:left="849"/>
    </w:pPr>
    <w:rPr>
      <w:sz w:val="22"/>
    </w:rPr>
  </w:style>
  <w:style w:type="paragraph" w:styleId="ListContinue4">
    <w:name w:val="List Continue 4"/>
    <w:basedOn w:val="Normal"/>
    <w:rsid w:val="00C9431C"/>
    <w:pPr>
      <w:spacing w:after="120"/>
      <w:ind w:left="1132"/>
    </w:pPr>
    <w:rPr>
      <w:sz w:val="22"/>
    </w:rPr>
  </w:style>
  <w:style w:type="paragraph" w:styleId="ListContinue5">
    <w:name w:val="List Continue 5"/>
    <w:basedOn w:val="Normal"/>
    <w:rsid w:val="00C9431C"/>
    <w:pPr>
      <w:spacing w:after="120"/>
      <w:ind w:left="1415"/>
    </w:pPr>
    <w:rPr>
      <w:sz w:val="22"/>
    </w:rPr>
  </w:style>
  <w:style w:type="paragraph" w:styleId="ListNumber">
    <w:name w:val="List Number"/>
    <w:basedOn w:val="Normal"/>
    <w:rsid w:val="00C9431C"/>
    <w:pPr>
      <w:numPr>
        <w:numId w:val="9"/>
      </w:numPr>
    </w:pPr>
    <w:rPr>
      <w:sz w:val="22"/>
    </w:rPr>
  </w:style>
  <w:style w:type="paragraph" w:styleId="ListNumber2">
    <w:name w:val="List Number 2"/>
    <w:basedOn w:val="Normal"/>
    <w:rsid w:val="00C9431C"/>
    <w:pPr>
      <w:numPr>
        <w:numId w:val="10"/>
      </w:numPr>
    </w:pPr>
    <w:rPr>
      <w:sz w:val="22"/>
    </w:rPr>
  </w:style>
  <w:style w:type="paragraph" w:styleId="ListNumber3">
    <w:name w:val="List Number 3"/>
    <w:basedOn w:val="Normal"/>
    <w:rsid w:val="00C9431C"/>
    <w:pPr>
      <w:numPr>
        <w:numId w:val="11"/>
      </w:numPr>
    </w:pPr>
    <w:rPr>
      <w:sz w:val="22"/>
    </w:rPr>
  </w:style>
  <w:style w:type="paragraph" w:styleId="ListNumber4">
    <w:name w:val="List Number 4"/>
    <w:basedOn w:val="Normal"/>
    <w:rsid w:val="00C9431C"/>
    <w:pPr>
      <w:numPr>
        <w:numId w:val="12"/>
      </w:numPr>
    </w:pPr>
    <w:rPr>
      <w:sz w:val="22"/>
    </w:rPr>
  </w:style>
  <w:style w:type="paragraph" w:styleId="ListNumber5">
    <w:name w:val="List Number 5"/>
    <w:basedOn w:val="Normal"/>
    <w:rsid w:val="00C9431C"/>
    <w:pPr>
      <w:numPr>
        <w:numId w:val="13"/>
      </w:numPr>
    </w:pPr>
    <w:rPr>
      <w:sz w:val="22"/>
    </w:rPr>
  </w:style>
  <w:style w:type="paragraph" w:styleId="MacroText">
    <w:name w:val="macro"/>
    <w:semiHidden/>
    <w:rsid w:val="00C9431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C9431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rsid w:val="00C9431C"/>
  </w:style>
  <w:style w:type="paragraph" w:styleId="NormalIndent">
    <w:name w:val="Normal Indent"/>
    <w:basedOn w:val="Normal"/>
    <w:rsid w:val="00C9431C"/>
    <w:pPr>
      <w:ind w:left="720"/>
    </w:pPr>
  </w:style>
  <w:style w:type="paragraph" w:styleId="NoteHeading">
    <w:name w:val="Note Heading"/>
    <w:basedOn w:val="Normal"/>
    <w:next w:val="Normal"/>
    <w:rsid w:val="00C9431C"/>
  </w:style>
  <w:style w:type="paragraph" w:styleId="PlainText">
    <w:name w:val="Plain Text"/>
    <w:basedOn w:val="Normal"/>
    <w:rsid w:val="00C9431C"/>
    <w:rPr>
      <w:rFonts w:ascii="Courier New" w:hAnsi="Courier New" w:cs="Courier New"/>
      <w:sz w:val="20"/>
    </w:rPr>
  </w:style>
  <w:style w:type="paragraph" w:styleId="Salutation">
    <w:name w:val="Salutation"/>
    <w:basedOn w:val="Normal"/>
    <w:next w:val="Normal"/>
    <w:rsid w:val="00C9431C"/>
  </w:style>
  <w:style w:type="paragraph" w:styleId="Signature">
    <w:name w:val="Signature"/>
    <w:basedOn w:val="Normal"/>
    <w:rsid w:val="00C9431C"/>
    <w:pPr>
      <w:ind w:left="4252"/>
    </w:pPr>
  </w:style>
  <w:style w:type="character" w:styleId="Strong">
    <w:name w:val="Strong"/>
    <w:qFormat/>
    <w:rsid w:val="00C9431C"/>
    <w:rPr>
      <w:rFonts w:ascii="Arial" w:hAnsi="Arial" w:cs="Arial"/>
      <w:b/>
      <w:bCs/>
      <w:sz w:val="22"/>
    </w:rPr>
  </w:style>
  <w:style w:type="paragraph" w:styleId="Subtitle">
    <w:name w:val="Subtitle"/>
    <w:basedOn w:val="Normal"/>
    <w:qFormat/>
    <w:rsid w:val="00C9431C"/>
    <w:pPr>
      <w:spacing w:after="60"/>
      <w:jc w:val="center"/>
      <w:outlineLvl w:val="1"/>
    </w:pPr>
  </w:style>
  <w:style w:type="table" w:styleId="Table3Deffects1">
    <w:name w:val="Table 3D effects 1"/>
    <w:basedOn w:val="TableNormal"/>
    <w:rsid w:val="00C9431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9431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9431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9431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9431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9431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9431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9431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9431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9431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9431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9431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9431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9431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9431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9431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9431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943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9431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9431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9431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9431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9431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9431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9431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9431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9431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9431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9431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9431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9431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9431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9431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9431C"/>
    <w:pPr>
      <w:ind w:left="220" w:hanging="220"/>
    </w:pPr>
  </w:style>
  <w:style w:type="paragraph" w:styleId="TableofFigures">
    <w:name w:val="table of figures"/>
    <w:basedOn w:val="Normal"/>
    <w:next w:val="Normal"/>
    <w:semiHidden/>
    <w:rsid w:val="00C9431C"/>
  </w:style>
  <w:style w:type="table" w:styleId="TableProfessional">
    <w:name w:val="Table Professional"/>
    <w:basedOn w:val="TableNormal"/>
    <w:rsid w:val="00C943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9431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9431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9431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9431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9431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94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9431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9431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9431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9431C"/>
    <w:pPr>
      <w:spacing w:before="240" w:after="60"/>
      <w:jc w:val="center"/>
      <w:outlineLvl w:val="0"/>
    </w:pPr>
    <w:rPr>
      <w:b/>
      <w:bCs/>
      <w:kern w:val="28"/>
      <w:sz w:val="32"/>
      <w:szCs w:val="32"/>
    </w:rPr>
  </w:style>
  <w:style w:type="paragraph" w:styleId="TOAHeading">
    <w:name w:val="toa heading"/>
    <w:basedOn w:val="Normal"/>
    <w:next w:val="Normal"/>
    <w:semiHidden/>
    <w:rsid w:val="00C9431C"/>
    <w:pPr>
      <w:spacing w:before="120"/>
    </w:pPr>
    <w:rPr>
      <w:b/>
      <w:bCs/>
    </w:rPr>
  </w:style>
  <w:style w:type="paragraph" w:styleId="TOC1">
    <w:name w:val="toc 1"/>
    <w:basedOn w:val="Normal"/>
    <w:next w:val="Normal"/>
    <w:autoRedefine/>
    <w:semiHidden/>
    <w:rsid w:val="00C9431C"/>
  </w:style>
  <w:style w:type="paragraph" w:styleId="TOC2">
    <w:name w:val="toc 2"/>
    <w:basedOn w:val="Normal"/>
    <w:next w:val="Normal"/>
    <w:autoRedefine/>
    <w:semiHidden/>
    <w:rsid w:val="00C9431C"/>
    <w:pPr>
      <w:ind w:left="220"/>
    </w:pPr>
  </w:style>
  <w:style w:type="paragraph" w:styleId="TOC3">
    <w:name w:val="toc 3"/>
    <w:basedOn w:val="Normal"/>
    <w:next w:val="Normal"/>
    <w:autoRedefine/>
    <w:semiHidden/>
    <w:rsid w:val="00C9431C"/>
    <w:pPr>
      <w:ind w:left="440"/>
    </w:pPr>
  </w:style>
  <w:style w:type="paragraph" w:styleId="TOC4">
    <w:name w:val="toc 4"/>
    <w:basedOn w:val="Normal"/>
    <w:next w:val="Normal"/>
    <w:autoRedefine/>
    <w:semiHidden/>
    <w:rsid w:val="00C9431C"/>
    <w:pPr>
      <w:ind w:left="660"/>
    </w:pPr>
  </w:style>
  <w:style w:type="paragraph" w:styleId="TOC5">
    <w:name w:val="toc 5"/>
    <w:basedOn w:val="Normal"/>
    <w:next w:val="Normal"/>
    <w:autoRedefine/>
    <w:semiHidden/>
    <w:rsid w:val="00C9431C"/>
    <w:pPr>
      <w:ind w:left="880"/>
    </w:pPr>
  </w:style>
  <w:style w:type="paragraph" w:styleId="TOC6">
    <w:name w:val="toc 6"/>
    <w:basedOn w:val="Normal"/>
    <w:next w:val="Normal"/>
    <w:autoRedefine/>
    <w:semiHidden/>
    <w:rsid w:val="00C9431C"/>
    <w:pPr>
      <w:ind w:left="1100"/>
    </w:pPr>
  </w:style>
  <w:style w:type="paragraph" w:styleId="TOC7">
    <w:name w:val="toc 7"/>
    <w:basedOn w:val="Normal"/>
    <w:next w:val="Normal"/>
    <w:autoRedefine/>
    <w:semiHidden/>
    <w:rsid w:val="00C9431C"/>
    <w:pPr>
      <w:ind w:left="1320"/>
    </w:pPr>
  </w:style>
  <w:style w:type="paragraph" w:styleId="TOC8">
    <w:name w:val="toc 8"/>
    <w:basedOn w:val="Normal"/>
    <w:next w:val="Normal"/>
    <w:autoRedefine/>
    <w:semiHidden/>
    <w:rsid w:val="00C9431C"/>
    <w:pPr>
      <w:ind w:left="1540"/>
    </w:pPr>
  </w:style>
  <w:style w:type="paragraph" w:styleId="TOC9">
    <w:name w:val="toc 9"/>
    <w:basedOn w:val="Normal"/>
    <w:next w:val="Normal"/>
    <w:autoRedefine/>
    <w:semiHidden/>
    <w:rsid w:val="00C9431C"/>
    <w:pPr>
      <w:ind w:left="1760"/>
    </w:pPr>
  </w:style>
  <w:style w:type="paragraph" w:styleId="ListParagraph">
    <w:name w:val="List Paragraph"/>
    <w:basedOn w:val="Normal"/>
    <w:uiPriority w:val="34"/>
    <w:qFormat/>
    <w:rsid w:val="00D7280A"/>
    <w:pPr>
      <w:spacing w:after="160" w:line="252" w:lineRule="auto"/>
      <w:ind w:left="720"/>
      <w:contextualSpacing/>
    </w:pPr>
    <w:rPr>
      <w:rFonts w:ascii="Calibri" w:eastAsia="Calibri" w:hAnsi="Calibri"/>
      <w:sz w:val="22"/>
      <w:szCs w:val="22"/>
    </w:rPr>
  </w:style>
  <w:style w:type="character" w:customStyle="1" w:styleId="HeaderChar">
    <w:name w:val="Header Char"/>
    <w:link w:val="Header"/>
    <w:uiPriority w:val="99"/>
    <w:rsid w:val="009C2E1B"/>
    <w:rPr>
      <w:sz w:val="22"/>
      <w:szCs w:val="24"/>
      <w:lang w:eastAsia="en-US"/>
    </w:rPr>
  </w:style>
  <w:style w:type="character" w:customStyle="1" w:styleId="FooterChar">
    <w:name w:val="Footer Char"/>
    <w:link w:val="Footer"/>
    <w:uiPriority w:val="99"/>
    <w:rsid w:val="00721A96"/>
    <w:rPr>
      <w:sz w:val="22"/>
      <w:szCs w:val="24"/>
      <w:lang w:eastAsia="en-US"/>
    </w:rPr>
  </w:style>
  <w:style w:type="character" w:styleId="UnresolvedMention">
    <w:name w:val="Unresolved Mention"/>
    <w:uiPriority w:val="99"/>
    <w:semiHidden/>
    <w:unhideWhenUsed/>
    <w:rsid w:val="005D1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97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ents@basingstoke.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basingstoke.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singstoke.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o@basingstoke.gov.uk" TargetMode="External"/><Relationship Id="rId4" Type="http://schemas.openxmlformats.org/officeDocument/2006/relationships/settings" Target="settings.xml"/><Relationship Id="rId9" Type="http://schemas.openxmlformats.org/officeDocument/2006/relationships/hyperlink" Target="mailto:customer.service@basingstoke.gov.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tfp02\div\Shared\Corporate%20Templates\E-Letter%20-%20BS%20-%20Borough%20Servic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2BB99-5E1C-47C5-822E-144DE8D01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E-Letter - BS - Borough Services</Template>
  <TotalTime>2</TotalTime>
  <Pages>2</Pages>
  <Words>568</Words>
  <Characters>3241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TTRO Application - Revised 2017</vt:lpstr>
    </vt:vector>
  </TitlesOfParts>
  <Company>IT Training and PC Services</Company>
  <LinksUpToDate>false</LinksUpToDate>
  <CharactersWithSpaces>3802</CharactersWithSpaces>
  <SharedDoc>false</SharedDoc>
  <HLinks>
    <vt:vector size="30" baseType="variant">
      <vt:variant>
        <vt:i4>720997</vt:i4>
      </vt:variant>
      <vt:variant>
        <vt:i4>12</vt:i4>
      </vt:variant>
      <vt:variant>
        <vt:i4>0</vt:i4>
      </vt:variant>
      <vt:variant>
        <vt:i4>5</vt:i4>
      </vt:variant>
      <vt:variant>
        <vt:lpwstr>mailto:dpo@basingstoke.gov.uk</vt:lpwstr>
      </vt:variant>
      <vt:variant>
        <vt:lpwstr/>
      </vt:variant>
      <vt:variant>
        <vt:i4>6684708</vt:i4>
      </vt:variant>
      <vt:variant>
        <vt:i4>9</vt:i4>
      </vt:variant>
      <vt:variant>
        <vt:i4>0</vt:i4>
      </vt:variant>
      <vt:variant>
        <vt:i4>5</vt:i4>
      </vt:variant>
      <vt:variant>
        <vt:lpwstr>http://www.basingstoke.gov.uk/</vt:lpwstr>
      </vt:variant>
      <vt:variant>
        <vt:lpwstr/>
      </vt:variant>
      <vt:variant>
        <vt:i4>720997</vt:i4>
      </vt:variant>
      <vt:variant>
        <vt:i4>6</vt:i4>
      </vt:variant>
      <vt:variant>
        <vt:i4>0</vt:i4>
      </vt:variant>
      <vt:variant>
        <vt:i4>5</vt:i4>
      </vt:variant>
      <vt:variant>
        <vt:lpwstr>mailto:dpo@basingstoke.gov.uk</vt:lpwstr>
      </vt:variant>
      <vt:variant>
        <vt:lpwstr/>
      </vt:variant>
      <vt:variant>
        <vt:i4>1179707</vt:i4>
      </vt:variant>
      <vt:variant>
        <vt:i4>3</vt:i4>
      </vt:variant>
      <vt:variant>
        <vt:i4>0</vt:i4>
      </vt:variant>
      <vt:variant>
        <vt:i4>5</vt:i4>
      </vt:variant>
      <vt:variant>
        <vt:lpwstr>mailto:customer.service@basingstoke.gov.uk</vt:lpwstr>
      </vt:variant>
      <vt:variant>
        <vt:lpwstr/>
      </vt:variant>
      <vt:variant>
        <vt:i4>2228291</vt:i4>
      </vt:variant>
      <vt:variant>
        <vt:i4>0</vt:i4>
      </vt:variant>
      <vt:variant>
        <vt:i4>0</vt:i4>
      </vt:variant>
      <vt:variant>
        <vt:i4>5</vt:i4>
      </vt:variant>
      <vt:variant>
        <vt:lpwstr>mailto:events@basingstoke.gov.uk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TTRO Application - Revised 2017</dc:title>
  <dc:subject/>
  <dc:creator>Shirley Keer</dc:creator>
  <cp:keywords/>
  <cp:lastModifiedBy>Magdalena Bonney</cp:lastModifiedBy>
  <cp:revision>2</cp:revision>
  <cp:lastPrinted>2023-05-10T12:58:00Z</cp:lastPrinted>
  <dcterms:created xsi:type="dcterms:W3CDTF">2023-07-20T10:24:00Z</dcterms:created>
  <dcterms:modified xsi:type="dcterms:W3CDTF">2023-07-20T10:24:00Z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2003426974</vt:i4>
  </property>
  <property fmtid="{D5CDD505-2E9C-101B-9397-08002B2CF9AE}" pid="3" name="_NewReviewCycle">
    <vt:lpwstr/>
  </property>
  <property fmtid="{D5CDD505-2E9C-101B-9397-08002B2CF9AE}" pid="4" name="_EmailSubject">
    <vt:lpwstr>Events road closure application form</vt:lpwstr>
  </property>
  <property fmtid="{D5CDD505-2E9C-101B-9397-08002B2CF9AE}" pid="5" name="_AuthorEmail">
    <vt:lpwstr>Becky.Poulter@Basingstoke.gov.uk</vt:lpwstr>
  </property>
  <property fmtid="{D5CDD505-2E9C-101B-9397-08002B2CF9AE}" pid="6" name="_AuthorEmailDisplayName">
    <vt:lpwstr>Becky Poulter</vt:lpwstr>
  </property>
  <property fmtid="{D5CDD505-2E9C-101B-9397-08002B2CF9AE}" pid="7" name="_ReviewingToolsShownOnce">
    <vt:lpwstr/>
  </property>
</Properties>
</file>